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A088D" w:rsidRPr="001A088D" w:rsidRDefault="001A088D" w:rsidP="001A088D">
      <w:pPr>
        <w:shd w:val="clear" w:color="auto" w:fill="FFFFFF"/>
        <w:spacing w:before="150" w:after="450" w:line="288" w:lineRule="atLeast"/>
        <w:outlineLvl w:val="0"/>
        <w:rPr>
          <w:rFonts w:eastAsia="Times New Roman" w:cs="Times New Roman"/>
          <w:b/>
          <w:color w:val="000000" w:themeColor="text1"/>
          <w:kern w:val="36"/>
          <w:sz w:val="32"/>
          <w:szCs w:val="32"/>
          <w:lang w:eastAsia="ru-RU"/>
        </w:rPr>
      </w:pPr>
      <w:bookmarkStart w:id="0" w:name="_GoBack"/>
      <w:bookmarkEnd w:id="0"/>
      <w:r w:rsidRPr="001A088D">
        <w:rPr>
          <w:rFonts w:eastAsia="Times New Roman" w:cs="Times New Roman"/>
          <w:b/>
          <w:color w:val="000000" w:themeColor="text1"/>
          <w:kern w:val="36"/>
          <w:sz w:val="32"/>
          <w:szCs w:val="32"/>
          <w:lang w:eastAsia="ru-RU"/>
        </w:rPr>
        <w:t>Родительское собрание в младшей группе «Развитие сенсорных способностей детей раннего возраста через дидактические игры»</w:t>
      </w:r>
    </w:p>
    <w:p w:rsidR="00F12C76" w:rsidRPr="001A088D" w:rsidRDefault="001A088D" w:rsidP="001A088D">
      <w:pPr>
        <w:shd w:val="clear" w:color="auto" w:fill="FFFFFF"/>
        <w:spacing w:before="150" w:after="450" w:line="288" w:lineRule="atLeast"/>
        <w:outlineLvl w:val="0"/>
        <w:rPr>
          <w:rStyle w:val="a3"/>
          <w:rFonts w:eastAsia="Times New Roman" w:cs="Times New Roman"/>
          <w:b w:val="0"/>
          <w:bCs w:val="0"/>
          <w:color w:val="000000" w:themeColor="text1"/>
          <w:kern w:val="36"/>
          <w:sz w:val="32"/>
          <w:szCs w:val="32"/>
          <w:lang w:eastAsia="ru-RU"/>
        </w:rPr>
      </w:pPr>
      <w:r w:rsidRPr="001A088D">
        <w:rPr>
          <w:rStyle w:val="a3"/>
          <w:rFonts w:cs="Times New Roman"/>
          <w:color w:val="000000" w:themeColor="text1"/>
          <w:sz w:val="32"/>
          <w:szCs w:val="32"/>
          <w:bdr w:val="none" w:sz="0" w:space="0" w:color="auto" w:frame="1"/>
          <w:shd w:val="clear" w:color="auto" w:fill="FFFFFF"/>
        </w:rPr>
        <w:t xml:space="preserve"> «</w:t>
      </w:r>
      <w:proofErr w:type="spellStart"/>
      <w:r w:rsidRPr="001A088D">
        <w:rPr>
          <w:rStyle w:val="a3"/>
          <w:rFonts w:cs="Times New Roman"/>
          <w:color w:val="000000" w:themeColor="text1"/>
          <w:sz w:val="32"/>
          <w:szCs w:val="32"/>
          <w:bdr w:val="none" w:sz="0" w:space="0" w:color="auto" w:frame="1"/>
          <w:shd w:val="clear" w:color="auto" w:fill="FFFFFF"/>
        </w:rPr>
        <w:t>Сенсорика</w:t>
      </w:r>
      <w:proofErr w:type="spellEnd"/>
      <w:r w:rsidRPr="001A088D">
        <w:rPr>
          <w:rStyle w:val="a3"/>
          <w:rFonts w:cs="Times New Roman"/>
          <w:color w:val="000000" w:themeColor="text1"/>
          <w:sz w:val="32"/>
          <w:szCs w:val="32"/>
          <w:bdr w:val="none" w:sz="0" w:space="0" w:color="auto" w:frame="1"/>
          <w:shd w:val="clear" w:color="auto" w:fill="FFFFFF"/>
        </w:rPr>
        <w:t xml:space="preserve"> – как средство развития умственных способностей детей раннего возраста»</w:t>
      </w:r>
    </w:p>
    <w:p w:rsidR="001A088D" w:rsidRPr="001A088D" w:rsidRDefault="001A088D" w:rsidP="001A088D">
      <w:pPr>
        <w:pStyle w:val="a4"/>
        <w:shd w:val="clear" w:color="auto" w:fill="FFFFFF"/>
        <w:spacing w:before="225" w:beforeAutospacing="0" w:after="225" w:afterAutospacing="0"/>
        <w:ind w:firstLine="360"/>
        <w:rPr>
          <w:color w:val="000000" w:themeColor="text1"/>
          <w:sz w:val="28"/>
          <w:szCs w:val="28"/>
        </w:rPr>
      </w:pPr>
      <w:r w:rsidRPr="001A088D">
        <w:rPr>
          <w:color w:val="000000" w:themeColor="text1"/>
          <w:sz w:val="28"/>
          <w:szCs w:val="28"/>
        </w:rPr>
        <w:t>Цель: обогащение родительских представлений о сенсорном развитии детей раннего возраста.</w:t>
      </w:r>
    </w:p>
    <w:p w:rsidR="001A088D" w:rsidRPr="001A088D" w:rsidRDefault="001A088D" w:rsidP="001A088D">
      <w:pPr>
        <w:pStyle w:val="a4"/>
        <w:shd w:val="clear" w:color="auto" w:fill="FFFFFF"/>
        <w:spacing w:before="225" w:beforeAutospacing="0" w:after="225" w:afterAutospacing="0"/>
        <w:ind w:firstLine="360"/>
        <w:rPr>
          <w:color w:val="000000" w:themeColor="text1"/>
          <w:sz w:val="28"/>
          <w:szCs w:val="28"/>
        </w:rPr>
      </w:pPr>
      <w:r w:rsidRPr="001A088D">
        <w:rPr>
          <w:color w:val="000000" w:themeColor="text1"/>
          <w:sz w:val="28"/>
          <w:szCs w:val="28"/>
        </w:rPr>
        <w:t>Задачи:</w:t>
      </w:r>
    </w:p>
    <w:p w:rsidR="001A088D" w:rsidRPr="001A088D" w:rsidRDefault="001A088D" w:rsidP="001A088D">
      <w:pPr>
        <w:pStyle w:val="a4"/>
        <w:shd w:val="clear" w:color="auto" w:fill="FFFFFF"/>
        <w:spacing w:before="225" w:beforeAutospacing="0" w:after="225" w:afterAutospacing="0"/>
        <w:ind w:firstLine="360"/>
        <w:rPr>
          <w:color w:val="000000" w:themeColor="text1"/>
          <w:sz w:val="28"/>
          <w:szCs w:val="28"/>
        </w:rPr>
      </w:pPr>
      <w:r w:rsidRPr="001A088D">
        <w:rPr>
          <w:color w:val="000000" w:themeColor="text1"/>
          <w:sz w:val="28"/>
          <w:szCs w:val="28"/>
        </w:rPr>
        <w:t>дать необходимую информацию о сенсорном воспитании детей раннего возраста, и о его значимости;</w:t>
      </w:r>
    </w:p>
    <w:p w:rsidR="001A088D" w:rsidRPr="001A088D" w:rsidRDefault="001A088D" w:rsidP="001A088D">
      <w:pPr>
        <w:pStyle w:val="a4"/>
        <w:shd w:val="clear" w:color="auto" w:fill="FFFFFF"/>
        <w:spacing w:before="0" w:beforeAutospacing="0" w:after="0" w:afterAutospacing="0"/>
        <w:ind w:firstLine="360"/>
        <w:rPr>
          <w:color w:val="000000" w:themeColor="text1"/>
          <w:sz w:val="28"/>
          <w:szCs w:val="28"/>
        </w:rPr>
      </w:pPr>
      <w:proofErr w:type="gramStart"/>
      <w:r w:rsidRPr="001A088D">
        <w:rPr>
          <w:color w:val="000000" w:themeColor="text1"/>
          <w:sz w:val="28"/>
          <w:szCs w:val="28"/>
        </w:rPr>
        <w:t>представить родителям </w:t>
      </w:r>
      <w:hyperlink r:id="rId5" w:tooltip="Дидактические игры. Проекты" w:history="1">
        <w:r w:rsidRPr="001A088D">
          <w:rPr>
            <w:rStyle w:val="a5"/>
            <w:color w:val="000000" w:themeColor="text1"/>
            <w:sz w:val="28"/>
            <w:szCs w:val="28"/>
            <w:bdr w:val="none" w:sz="0" w:space="0" w:color="auto" w:frame="1"/>
          </w:rPr>
          <w:t>дидактические игры</w:t>
        </w:r>
      </w:hyperlink>
      <w:r w:rsidRPr="001A088D">
        <w:rPr>
          <w:color w:val="000000" w:themeColor="text1"/>
          <w:sz w:val="28"/>
          <w:szCs w:val="28"/>
        </w:rPr>
        <w:t>, способствующее сенсорному развитию детей, направленное на развитие у детей восприятия цвета, формы, величины предметов;</w:t>
      </w:r>
      <w:proofErr w:type="gramEnd"/>
    </w:p>
    <w:p w:rsidR="001A088D" w:rsidRPr="001A088D" w:rsidRDefault="001A088D" w:rsidP="001A088D">
      <w:pPr>
        <w:pStyle w:val="a4"/>
        <w:shd w:val="clear" w:color="auto" w:fill="FFFFFF"/>
        <w:spacing w:before="225" w:beforeAutospacing="0" w:after="225" w:afterAutospacing="0"/>
        <w:ind w:firstLine="360"/>
        <w:rPr>
          <w:color w:val="000000" w:themeColor="text1"/>
          <w:sz w:val="28"/>
          <w:szCs w:val="28"/>
        </w:rPr>
      </w:pPr>
      <w:r w:rsidRPr="001A088D">
        <w:rPr>
          <w:color w:val="000000" w:themeColor="text1"/>
          <w:sz w:val="28"/>
          <w:szCs w:val="28"/>
        </w:rPr>
        <w:t>укрепить сотрудничество семьи и педагогического коллектива.</w:t>
      </w:r>
    </w:p>
    <w:p w:rsidR="001A088D" w:rsidRPr="001A088D" w:rsidRDefault="001A088D" w:rsidP="001A088D">
      <w:pPr>
        <w:pStyle w:val="a4"/>
        <w:shd w:val="clear" w:color="auto" w:fill="FFFFFF"/>
        <w:spacing w:before="225" w:beforeAutospacing="0" w:after="225" w:afterAutospacing="0"/>
        <w:ind w:firstLine="360"/>
        <w:rPr>
          <w:color w:val="000000" w:themeColor="text1"/>
          <w:sz w:val="28"/>
          <w:szCs w:val="28"/>
        </w:rPr>
      </w:pPr>
      <w:r w:rsidRPr="001A088D">
        <w:rPr>
          <w:color w:val="000000" w:themeColor="text1"/>
          <w:sz w:val="28"/>
          <w:szCs w:val="28"/>
        </w:rPr>
        <w:t>Ход мероприятия:</w:t>
      </w:r>
    </w:p>
    <w:p w:rsidR="001A088D" w:rsidRDefault="001A088D" w:rsidP="001A088D">
      <w:pPr>
        <w:pStyle w:val="a4"/>
        <w:shd w:val="clear" w:color="auto" w:fill="FFFFFF"/>
        <w:spacing w:before="225" w:beforeAutospacing="0" w:after="225" w:afterAutospacing="0"/>
        <w:ind w:firstLine="360"/>
        <w:rPr>
          <w:color w:val="000000" w:themeColor="text1"/>
          <w:sz w:val="28"/>
          <w:szCs w:val="28"/>
        </w:rPr>
      </w:pPr>
      <w:r w:rsidRPr="001A088D">
        <w:rPr>
          <w:color w:val="000000" w:themeColor="text1"/>
          <w:sz w:val="28"/>
          <w:szCs w:val="28"/>
        </w:rPr>
        <w:t>- Добрый вечер, уважаемые родители! Спасибо, что вы нашли время и пришли на родительское собрание.</w:t>
      </w:r>
    </w:p>
    <w:p w:rsidR="00E55501" w:rsidRDefault="00E55501" w:rsidP="00E55501">
      <w:pPr>
        <w:pStyle w:val="p1"/>
        <w:rPr>
          <w:rStyle w:val="s1"/>
          <w:rFonts w:ascii="Times New Roman" w:hAnsi="Times New Roman"/>
          <w:b/>
          <w:sz w:val="28"/>
          <w:szCs w:val="28"/>
        </w:rPr>
      </w:pPr>
      <w:r w:rsidRPr="00E55501">
        <w:rPr>
          <w:rStyle w:val="s1"/>
          <w:rFonts w:ascii="Times New Roman" w:hAnsi="Times New Roman"/>
          <w:b/>
          <w:sz w:val="28"/>
          <w:szCs w:val="28"/>
        </w:rPr>
        <w:t>Игра «Чудесный мешочек»</w:t>
      </w:r>
    </w:p>
    <w:p w:rsidR="00E55501" w:rsidRPr="00E55501" w:rsidRDefault="00E55501" w:rsidP="00E55501">
      <w:pPr>
        <w:pStyle w:val="p1"/>
        <w:rPr>
          <w:rFonts w:ascii="Times New Roman" w:hAnsi="Times New Roman"/>
          <w:b/>
          <w:sz w:val="28"/>
          <w:szCs w:val="28"/>
        </w:rPr>
      </w:pPr>
    </w:p>
    <w:p w:rsidR="00E55501" w:rsidRPr="00F633A6" w:rsidRDefault="00E55501" w:rsidP="00E55501">
      <w:pPr>
        <w:pStyle w:val="p1"/>
        <w:rPr>
          <w:rFonts w:ascii="Times New Roman" w:hAnsi="Times New Roman"/>
          <w:sz w:val="28"/>
          <w:szCs w:val="28"/>
        </w:rPr>
      </w:pPr>
      <w:r w:rsidRPr="00F633A6">
        <w:rPr>
          <w:rStyle w:val="s1"/>
          <w:rFonts w:ascii="Times New Roman" w:hAnsi="Times New Roman"/>
          <w:sz w:val="28"/>
          <w:szCs w:val="28"/>
        </w:rPr>
        <w:t xml:space="preserve">Цель: научить детей определять на ощупь, что это за предмет, </w:t>
      </w:r>
      <w:proofErr w:type="gramStart"/>
      <w:r w:rsidRPr="00F633A6">
        <w:rPr>
          <w:rStyle w:val="s1"/>
          <w:rFonts w:ascii="Times New Roman" w:hAnsi="Times New Roman"/>
          <w:sz w:val="28"/>
          <w:szCs w:val="28"/>
        </w:rPr>
        <w:t>по</w:t>
      </w:r>
      <w:proofErr w:type="gramEnd"/>
    </w:p>
    <w:p w:rsidR="00E55501" w:rsidRPr="00F633A6" w:rsidRDefault="00E55501" w:rsidP="00E55501">
      <w:pPr>
        <w:pStyle w:val="p1"/>
        <w:rPr>
          <w:rFonts w:ascii="Times New Roman" w:hAnsi="Times New Roman"/>
          <w:sz w:val="28"/>
          <w:szCs w:val="28"/>
        </w:rPr>
      </w:pPr>
      <w:r w:rsidRPr="00F633A6">
        <w:rPr>
          <w:rStyle w:val="s1"/>
          <w:rFonts w:ascii="Times New Roman" w:hAnsi="Times New Roman"/>
          <w:sz w:val="28"/>
          <w:szCs w:val="28"/>
        </w:rPr>
        <w:t>характерным внешним признакам, то есть по форме.</w:t>
      </w:r>
    </w:p>
    <w:p w:rsidR="00E55501" w:rsidRPr="001A088D" w:rsidRDefault="00E55501" w:rsidP="001A088D">
      <w:pPr>
        <w:pStyle w:val="a4"/>
        <w:shd w:val="clear" w:color="auto" w:fill="FFFFFF"/>
        <w:spacing w:before="225" w:beforeAutospacing="0" w:after="225" w:afterAutospacing="0"/>
        <w:ind w:firstLine="360"/>
        <w:rPr>
          <w:color w:val="000000" w:themeColor="text1"/>
          <w:sz w:val="28"/>
          <w:szCs w:val="28"/>
        </w:rPr>
      </w:pPr>
    </w:p>
    <w:p w:rsidR="001A088D" w:rsidRPr="001A088D" w:rsidRDefault="001A088D" w:rsidP="001A088D">
      <w:pPr>
        <w:pStyle w:val="a4"/>
        <w:shd w:val="clear" w:color="auto" w:fill="FFFFFF"/>
        <w:spacing w:before="225" w:beforeAutospacing="0" w:after="225" w:afterAutospacing="0"/>
        <w:ind w:firstLine="360"/>
        <w:rPr>
          <w:color w:val="000000" w:themeColor="text1"/>
          <w:sz w:val="28"/>
          <w:szCs w:val="28"/>
        </w:rPr>
      </w:pPr>
      <w:r w:rsidRPr="001A088D">
        <w:rPr>
          <w:color w:val="000000" w:themeColor="text1"/>
          <w:sz w:val="28"/>
          <w:szCs w:val="28"/>
        </w:rPr>
        <w:t>Воспитатель предлагает трём родителям определить на ощупь содержимое мешочка. Родители ощупывают предметы. Выслушиваются и принимаются все предложения.</w:t>
      </w:r>
    </w:p>
    <w:p w:rsidR="001A088D" w:rsidRPr="001A088D" w:rsidRDefault="001A088D" w:rsidP="001A088D">
      <w:pPr>
        <w:pStyle w:val="a4"/>
        <w:shd w:val="clear" w:color="auto" w:fill="FFFFFF"/>
        <w:spacing w:before="225" w:beforeAutospacing="0" w:after="225" w:afterAutospacing="0"/>
        <w:ind w:firstLine="360"/>
        <w:rPr>
          <w:color w:val="000000" w:themeColor="text1"/>
          <w:sz w:val="28"/>
          <w:szCs w:val="28"/>
        </w:rPr>
      </w:pPr>
      <w:r w:rsidRPr="001A088D">
        <w:rPr>
          <w:color w:val="000000" w:themeColor="text1"/>
          <w:sz w:val="28"/>
          <w:szCs w:val="28"/>
        </w:rPr>
        <w:t>Вы определили. Что находится в мешочке с помощью ….(</w:t>
      </w:r>
      <w:proofErr w:type="spellStart"/>
      <w:proofErr w:type="gramStart"/>
      <w:r w:rsidRPr="001A088D">
        <w:rPr>
          <w:color w:val="000000" w:themeColor="text1"/>
          <w:sz w:val="28"/>
          <w:szCs w:val="28"/>
        </w:rPr>
        <w:t>ощущений-осязания</w:t>
      </w:r>
      <w:proofErr w:type="spellEnd"/>
      <w:proofErr w:type="gramEnd"/>
      <w:r w:rsidRPr="001A088D">
        <w:rPr>
          <w:color w:val="000000" w:themeColor="text1"/>
          <w:sz w:val="28"/>
          <w:szCs w:val="28"/>
        </w:rPr>
        <w:t>)</w:t>
      </w:r>
    </w:p>
    <w:p w:rsidR="001A088D" w:rsidRPr="001A088D" w:rsidRDefault="001A088D" w:rsidP="001A088D">
      <w:pPr>
        <w:pStyle w:val="a4"/>
        <w:shd w:val="clear" w:color="auto" w:fill="FFFFFF"/>
        <w:spacing w:before="225" w:beforeAutospacing="0" w:after="225" w:afterAutospacing="0"/>
        <w:ind w:firstLine="360"/>
        <w:rPr>
          <w:color w:val="000000" w:themeColor="text1"/>
          <w:sz w:val="28"/>
          <w:szCs w:val="28"/>
        </w:rPr>
      </w:pPr>
      <w:r w:rsidRPr="001A088D">
        <w:rPr>
          <w:color w:val="000000" w:themeColor="text1"/>
          <w:sz w:val="28"/>
          <w:szCs w:val="28"/>
        </w:rPr>
        <w:t>А что такое ощущения? К чему относятся ощущения? (</w:t>
      </w:r>
      <w:proofErr w:type="spellStart"/>
      <w:r w:rsidRPr="001A088D">
        <w:rPr>
          <w:color w:val="000000" w:themeColor="text1"/>
          <w:sz w:val="28"/>
          <w:szCs w:val="28"/>
        </w:rPr>
        <w:t>сенсорика</w:t>
      </w:r>
      <w:proofErr w:type="spellEnd"/>
      <w:r w:rsidRPr="001A088D">
        <w:rPr>
          <w:color w:val="000000" w:themeColor="text1"/>
          <w:sz w:val="28"/>
          <w:szCs w:val="28"/>
        </w:rPr>
        <w:t>)</w:t>
      </w:r>
    </w:p>
    <w:p w:rsidR="001A088D" w:rsidRPr="001A088D" w:rsidRDefault="001A088D" w:rsidP="001A088D">
      <w:pPr>
        <w:pStyle w:val="a4"/>
        <w:shd w:val="clear" w:color="auto" w:fill="FFFFFF"/>
        <w:spacing w:before="225" w:beforeAutospacing="0" w:after="225" w:afterAutospacing="0"/>
        <w:ind w:firstLine="360"/>
        <w:rPr>
          <w:color w:val="000000" w:themeColor="text1"/>
          <w:sz w:val="28"/>
          <w:szCs w:val="28"/>
        </w:rPr>
      </w:pPr>
      <w:r w:rsidRPr="001A088D">
        <w:rPr>
          <w:color w:val="000000" w:themeColor="text1"/>
          <w:sz w:val="28"/>
          <w:szCs w:val="28"/>
        </w:rPr>
        <w:t>Сегодня я хочу поговорить о «Сенсорное развитие детей раннего возраста»</w:t>
      </w:r>
    </w:p>
    <w:p w:rsidR="001A088D" w:rsidRPr="001A088D" w:rsidRDefault="001A088D" w:rsidP="001A088D">
      <w:pPr>
        <w:pStyle w:val="a4"/>
        <w:shd w:val="clear" w:color="auto" w:fill="FFFFFF"/>
        <w:spacing w:before="225" w:beforeAutospacing="0" w:after="225" w:afterAutospacing="0"/>
        <w:ind w:firstLine="360"/>
        <w:rPr>
          <w:color w:val="000000" w:themeColor="text1"/>
          <w:sz w:val="28"/>
          <w:szCs w:val="28"/>
        </w:rPr>
      </w:pPr>
      <w:r w:rsidRPr="001A088D">
        <w:rPr>
          <w:color w:val="000000" w:themeColor="text1"/>
          <w:sz w:val="28"/>
          <w:szCs w:val="28"/>
        </w:rPr>
        <w:t>Сенсорное развитие ребенка – это развитие его восприятия и формирование представлений о внешних свойствах предметов: их форме, цвете, величине, положении в пространстве, а также запахе, вкусе и т. п.</w:t>
      </w:r>
    </w:p>
    <w:p w:rsidR="001A088D" w:rsidRPr="001A088D" w:rsidRDefault="001A088D" w:rsidP="001A088D">
      <w:pPr>
        <w:pStyle w:val="a4"/>
        <w:shd w:val="clear" w:color="auto" w:fill="FFFFFF"/>
        <w:spacing w:before="225" w:beforeAutospacing="0" w:after="225" w:afterAutospacing="0"/>
        <w:ind w:firstLine="360"/>
        <w:rPr>
          <w:color w:val="000000" w:themeColor="text1"/>
          <w:sz w:val="28"/>
          <w:szCs w:val="28"/>
        </w:rPr>
      </w:pPr>
      <w:r w:rsidRPr="001A088D">
        <w:rPr>
          <w:color w:val="000000" w:themeColor="text1"/>
          <w:sz w:val="28"/>
          <w:szCs w:val="28"/>
        </w:rPr>
        <w:t>Сенсорные ощущения могут быть разными:</w:t>
      </w:r>
    </w:p>
    <w:p w:rsidR="001A088D" w:rsidRPr="001A088D" w:rsidRDefault="001A088D" w:rsidP="001A088D">
      <w:pPr>
        <w:pStyle w:val="a4"/>
        <w:shd w:val="clear" w:color="auto" w:fill="FFFFFF"/>
        <w:spacing w:before="225" w:beforeAutospacing="0" w:after="225" w:afterAutospacing="0"/>
        <w:ind w:firstLine="360"/>
        <w:rPr>
          <w:color w:val="000000" w:themeColor="text1"/>
          <w:sz w:val="28"/>
          <w:szCs w:val="28"/>
        </w:rPr>
      </w:pPr>
      <w:r w:rsidRPr="001A088D">
        <w:rPr>
          <w:color w:val="000000" w:themeColor="text1"/>
          <w:sz w:val="28"/>
          <w:szCs w:val="28"/>
        </w:rPr>
        <w:t>вкусовые ощущения – ребенок пробует и учится различать на вкус разнообразные продукты питания и блюда;</w:t>
      </w:r>
    </w:p>
    <w:p w:rsidR="001A088D" w:rsidRPr="001A088D" w:rsidRDefault="001A088D" w:rsidP="001A088D">
      <w:pPr>
        <w:pStyle w:val="a4"/>
        <w:shd w:val="clear" w:color="auto" w:fill="FFFFFF"/>
        <w:spacing w:before="225" w:beforeAutospacing="0" w:after="225" w:afterAutospacing="0"/>
        <w:ind w:firstLine="360"/>
        <w:rPr>
          <w:color w:val="000000" w:themeColor="text1"/>
          <w:sz w:val="28"/>
          <w:szCs w:val="28"/>
        </w:rPr>
      </w:pPr>
      <w:r w:rsidRPr="001A088D">
        <w:rPr>
          <w:color w:val="000000" w:themeColor="text1"/>
          <w:sz w:val="28"/>
          <w:szCs w:val="28"/>
        </w:rPr>
        <w:t>обонятельные ощущения – ребенок вдыхает и учится различать разнообразные запахи окружающего мира;</w:t>
      </w:r>
    </w:p>
    <w:p w:rsidR="001A088D" w:rsidRPr="001A088D" w:rsidRDefault="001A088D" w:rsidP="001A088D">
      <w:pPr>
        <w:pStyle w:val="a4"/>
        <w:shd w:val="clear" w:color="auto" w:fill="FFFFFF"/>
        <w:spacing w:before="225" w:beforeAutospacing="0" w:after="225" w:afterAutospacing="0"/>
        <w:ind w:firstLine="360"/>
        <w:rPr>
          <w:color w:val="000000" w:themeColor="text1"/>
          <w:sz w:val="28"/>
          <w:szCs w:val="28"/>
        </w:rPr>
      </w:pPr>
      <w:r w:rsidRPr="001A088D">
        <w:rPr>
          <w:color w:val="000000" w:themeColor="text1"/>
          <w:sz w:val="28"/>
          <w:szCs w:val="28"/>
        </w:rPr>
        <w:t>зрительные ощущения – зрение позволяет воспринимать видимые свойства предметов и явлений;</w:t>
      </w:r>
    </w:p>
    <w:p w:rsidR="001A088D" w:rsidRPr="001A088D" w:rsidRDefault="001A088D" w:rsidP="001A088D">
      <w:pPr>
        <w:pStyle w:val="a4"/>
        <w:shd w:val="clear" w:color="auto" w:fill="FFFFFF"/>
        <w:spacing w:before="225" w:beforeAutospacing="0" w:after="225" w:afterAutospacing="0"/>
        <w:ind w:firstLine="360"/>
        <w:rPr>
          <w:color w:val="000000" w:themeColor="text1"/>
          <w:sz w:val="28"/>
          <w:szCs w:val="28"/>
        </w:rPr>
      </w:pPr>
      <w:r w:rsidRPr="001A088D">
        <w:rPr>
          <w:color w:val="000000" w:themeColor="text1"/>
          <w:sz w:val="28"/>
          <w:szCs w:val="28"/>
        </w:rPr>
        <w:t>слуховые ощущения – ребенок слышит разнообразные звуки – музыку, звуки природы, шумы города, человеческую речь, и учится их различать.</w:t>
      </w:r>
    </w:p>
    <w:p w:rsidR="001A088D" w:rsidRPr="001A088D" w:rsidRDefault="001A088D" w:rsidP="001A088D">
      <w:pPr>
        <w:pStyle w:val="a4"/>
        <w:shd w:val="clear" w:color="auto" w:fill="FFFFFF"/>
        <w:spacing w:before="225" w:beforeAutospacing="0" w:after="225" w:afterAutospacing="0"/>
        <w:ind w:firstLine="360"/>
        <w:rPr>
          <w:color w:val="000000" w:themeColor="text1"/>
          <w:sz w:val="28"/>
          <w:szCs w:val="28"/>
        </w:rPr>
      </w:pPr>
      <w:r w:rsidRPr="001A088D">
        <w:rPr>
          <w:color w:val="000000" w:themeColor="text1"/>
          <w:sz w:val="28"/>
          <w:szCs w:val="28"/>
        </w:rPr>
        <w:t>осязательные ощущения – ребенок ощущает посредством прикосновений, ощупывания различных по фактуре материалов, поверхностей различных по величине и форме предметов.</w:t>
      </w:r>
    </w:p>
    <w:p w:rsidR="001A088D" w:rsidRPr="001A088D" w:rsidRDefault="001A088D" w:rsidP="001A088D">
      <w:pPr>
        <w:pStyle w:val="a4"/>
        <w:shd w:val="clear" w:color="auto" w:fill="FFFFFF"/>
        <w:spacing w:before="225" w:beforeAutospacing="0" w:after="225" w:afterAutospacing="0"/>
        <w:ind w:firstLine="360"/>
        <w:rPr>
          <w:color w:val="000000" w:themeColor="text1"/>
          <w:sz w:val="28"/>
          <w:szCs w:val="28"/>
        </w:rPr>
      </w:pPr>
      <w:r w:rsidRPr="001A088D">
        <w:rPr>
          <w:color w:val="000000" w:themeColor="text1"/>
          <w:sz w:val="28"/>
          <w:szCs w:val="28"/>
        </w:rPr>
        <w:t>В детском саду к задачам сенсорного развития детей раннего возраста относится:</w:t>
      </w:r>
    </w:p>
    <w:p w:rsidR="001A088D" w:rsidRPr="001A088D" w:rsidRDefault="001A088D" w:rsidP="001A088D">
      <w:pPr>
        <w:pStyle w:val="a4"/>
        <w:shd w:val="clear" w:color="auto" w:fill="FFFFFF"/>
        <w:spacing w:before="225" w:beforeAutospacing="0" w:after="225" w:afterAutospacing="0"/>
        <w:ind w:firstLine="360"/>
        <w:rPr>
          <w:color w:val="000000" w:themeColor="text1"/>
          <w:sz w:val="28"/>
          <w:szCs w:val="28"/>
        </w:rPr>
      </w:pPr>
      <w:r w:rsidRPr="001A088D">
        <w:rPr>
          <w:color w:val="000000" w:themeColor="text1"/>
          <w:sz w:val="28"/>
          <w:szCs w:val="28"/>
        </w:rPr>
        <w:t xml:space="preserve">1. Развитие зрительного ощущения </w:t>
      </w:r>
      <w:proofErr w:type="gramStart"/>
      <w:r w:rsidRPr="001A088D">
        <w:rPr>
          <w:color w:val="000000" w:themeColor="text1"/>
          <w:sz w:val="28"/>
          <w:szCs w:val="28"/>
        </w:rPr>
        <w:t>-ц</w:t>
      </w:r>
      <w:proofErr w:type="gramEnd"/>
      <w:r w:rsidRPr="001A088D">
        <w:rPr>
          <w:color w:val="000000" w:themeColor="text1"/>
          <w:sz w:val="28"/>
          <w:szCs w:val="28"/>
        </w:rPr>
        <w:t>веторазличение. Знакомить малышей с цветом надо начинать с четырех основных цветов: красного, желтого, зеленого и синего.</w:t>
      </w:r>
    </w:p>
    <w:p w:rsidR="001A088D" w:rsidRPr="001A088D" w:rsidRDefault="001A088D" w:rsidP="001A088D">
      <w:pPr>
        <w:pStyle w:val="a4"/>
        <w:shd w:val="clear" w:color="auto" w:fill="FFFFFF"/>
        <w:spacing w:before="225" w:beforeAutospacing="0" w:after="225" w:afterAutospacing="0"/>
        <w:ind w:firstLine="360"/>
        <w:rPr>
          <w:color w:val="000000" w:themeColor="text1"/>
          <w:sz w:val="28"/>
          <w:szCs w:val="28"/>
        </w:rPr>
      </w:pPr>
      <w:r w:rsidRPr="001A088D">
        <w:rPr>
          <w:color w:val="000000" w:themeColor="text1"/>
          <w:sz w:val="28"/>
          <w:szCs w:val="28"/>
        </w:rPr>
        <w:t>-Формировать у детей зрительные способы обследования предметов;</w:t>
      </w:r>
    </w:p>
    <w:p w:rsidR="001A088D" w:rsidRPr="001A088D" w:rsidRDefault="001A088D" w:rsidP="001A088D">
      <w:pPr>
        <w:pStyle w:val="a4"/>
        <w:shd w:val="clear" w:color="auto" w:fill="FFFFFF"/>
        <w:spacing w:before="225" w:beforeAutospacing="0" w:after="225" w:afterAutospacing="0"/>
        <w:ind w:firstLine="360"/>
        <w:rPr>
          <w:color w:val="000000" w:themeColor="text1"/>
          <w:sz w:val="28"/>
          <w:szCs w:val="28"/>
        </w:rPr>
      </w:pPr>
      <w:r w:rsidRPr="001A088D">
        <w:rPr>
          <w:color w:val="000000" w:themeColor="text1"/>
          <w:sz w:val="28"/>
          <w:szCs w:val="28"/>
        </w:rPr>
        <w:t>-Развивать зрительную реакцию на предметы окружающего мира, замечать их форму, цвет.</w:t>
      </w:r>
    </w:p>
    <w:p w:rsidR="001A088D" w:rsidRPr="001A088D" w:rsidRDefault="001A088D" w:rsidP="001A088D">
      <w:pPr>
        <w:pStyle w:val="a4"/>
        <w:shd w:val="clear" w:color="auto" w:fill="FFFFFF"/>
        <w:spacing w:before="225" w:beforeAutospacing="0" w:after="225" w:afterAutospacing="0"/>
        <w:ind w:firstLine="360"/>
        <w:rPr>
          <w:color w:val="000000" w:themeColor="text1"/>
          <w:sz w:val="28"/>
          <w:szCs w:val="28"/>
        </w:rPr>
      </w:pPr>
      <w:r w:rsidRPr="001A088D">
        <w:rPr>
          <w:color w:val="000000" w:themeColor="text1"/>
          <w:sz w:val="28"/>
          <w:szCs w:val="28"/>
        </w:rPr>
        <w:t>2. Развивать слуховые ощущения. Знакомить со звуками окружающего мира (детскими музыкальными инструментами).</w:t>
      </w:r>
    </w:p>
    <w:p w:rsidR="001A088D" w:rsidRPr="00273B83" w:rsidRDefault="001A088D" w:rsidP="001A088D">
      <w:pPr>
        <w:pStyle w:val="a4"/>
        <w:shd w:val="clear" w:color="auto" w:fill="FFFFFF"/>
        <w:spacing w:before="225" w:beforeAutospacing="0" w:after="225" w:afterAutospacing="0"/>
        <w:ind w:firstLine="360"/>
        <w:rPr>
          <w:color w:val="000000" w:themeColor="text1"/>
          <w:sz w:val="28"/>
          <w:szCs w:val="28"/>
        </w:rPr>
      </w:pPr>
      <w:r w:rsidRPr="001A088D">
        <w:rPr>
          <w:color w:val="000000" w:themeColor="text1"/>
          <w:sz w:val="28"/>
          <w:szCs w:val="28"/>
        </w:rPr>
        <w:t>3. Развивать осязательные ощущения давления, тепла, холода при прикосновении кожи к чему-либо.</w:t>
      </w:r>
    </w:p>
    <w:p w:rsidR="00E55501" w:rsidRPr="00E55501" w:rsidRDefault="00E55501" w:rsidP="004A0ED2">
      <w:pPr>
        <w:pStyle w:val="a4"/>
        <w:shd w:val="clear" w:color="auto" w:fill="FFFFFF"/>
        <w:spacing w:before="225" w:beforeAutospacing="0" w:after="225" w:afterAutospacing="0"/>
        <w:ind w:firstLine="360"/>
        <w:rPr>
          <w:color w:val="000000" w:themeColor="text1"/>
          <w:sz w:val="28"/>
          <w:szCs w:val="28"/>
        </w:rPr>
      </w:pPr>
      <w:r w:rsidRPr="001A088D">
        <w:rPr>
          <w:color w:val="000000" w:themeColor="text1"/>
          <w:sz w:val="28"/>
          <w:szCs w:val="28"/>
        </w:rPr>
        <w:t>В рамках подготовки к собранию было проведено анкетирование родителей</w:t>
      </w:r>
      <w:r w:rsidR="004A0ED2">
        <w:rPr>
          <w:color w:val="000000" w:themeColor="text1"/>
          <w:sz w:val="28"/>
          <w:szCs w:val="28"/>
        </w:rPr>
        <w:t xml:space="preserve"> </w:t>
      </w:r>
      <w:r w:rsidRPr="001A088D">
        <w:rPr>
          <w:color w:val="000000" w:themeColor="text1"/>
          <w:sz w:val="28"/>
          <w:szCs w:val="28"/>
        </w:rPr>
        <w:t>нашей группы «Выявление интересов и знаний родителей воспитанников по вопросам сенсорного развития и воспитания дошкольников». Проанализировав ваши ответы, были получены следующие</w:t>
      </w:r>
      <w:r w:rsidRPr="004A0ED2">
        <w:rPr>
          <w:color w:val="000000" w:themeColor="text1"/>
          <w:sz w:val="28"/>
          <w:szCs w:val="28"/>
        </w:rPr>
        <w:t xml:space="preserve"> </w:t>
      </w:r>
      <w:r w:rsidRPr="001A088D">
        <w:rPr>
          <w:color w:val="000000" w:themeColor="text1"/>
          <w:sz w:val="28"/>
          <w:szCs w:val="28"/>
        </w:rPr>
        <w:t>результаты:</w:t>
      </w:r>
      <w:r w:rsidRPr="004A0ED2">
        <w:rPr>
          <w:color w:val="000000" w:themeColor="text1"/>
          <w:sz w:val="28"/>
          <w:szCs w:val="28"/>
        </w:rPr>
        <w:t xml:space="preserve"> </w:t>
      </w:r>
      <w:r>
        <w:rPr>
          <w:color w:val="000000" w:themeColor="text1"/>
          <w:sz w:val="28"/>
          <w:szCs w:val="28"/>
        </w:rPr>
        <w:t>анкетирование.</w:t>
      </w:r>
    </w:p>
    <w:tbl>
      <w:tblPr>
        <w:tblW w:w="0" w:type="auto"/>
        <w:tblCellSpacing w:w="0" w:type="dxa"/>
        <w:tblCellMar>
          <w:left w:w="0" w:type="dxa"/>
          <w:right w:w="0" w:type="dxa"/>
        </w:tblCellMar>
        <w:tblLook w:val="04A0"/>
      </w:tblPr>
      <w:tblGrid>
        <w:gridCol w:w="6"/>
        <w:gridCol w:w="3384"/>
      </w:tblGrid>
      <w:tr w:rsidR="004A0ED2" w:rsidRPr="00F633A6" w:rsidTr="005D75E2">
        <w:trPr>
          <w:tblCellSpacing w:w="0" w:type="dxa"/>
        </w:trPr>
        <w:tc>
          <w:tcPr>
            <w:tcW w:w="0" w:type="auto"/>
            <w:hideMark/>
          </w:tcPr>
          <w:p w:rsidR="004A0ED2" w:rsidRPr="00F633A6" w:rsidRDefault="004A0ED2" w:rsidP="005D75E2">
            <w:pPr>
              <w:spacing w:after="0"/>
              <w:rPr>
                <w:rFonts w:cs="Times New Roman"/>
                <w:szCs w:val="28"/>
              </w:rPr>
            </w:pPr>
          </w:p>
        </w:tc>
        <w:tc>
          <w:tcPr>
            <w:tcW w:w="0" w:type="auto"/>
            <w:hideMark/>
          </w:tcPr>
          <w:p w:rsidR="004A0ED2" w:rsidRPr="00F633A6" w:rsidRDefault="004A0ED2" w:rsidP="005D75E2">
            <w:pPr>
              <w:spacing w:after="0"/>
              <w:rPr>
                <w:rFonts w:cs="Times New Roman"/>
                <w:szCs w:val="28"/>
              </w:rPr>
            </w:pPr>
            <w:r w:rsidRPr="00F633A6">
              <w:rPr>
                <w:rFonts w:cs="Times New Roman"/>
                <w:szCs w:val="28"/>
              </w:rPr>
              <w:t>(Результаты анкетирования)</w:t>
            </w:r>
          </w:p>
        </w:tc>
      </w:tr>
    </w:tbl>
    <w:p w:rsidR="004A0ED2" w:rsidRPr="00F633A6" w:rsidRDefault="004A0ED2" w:rsidP="004A0ED2">
      <w:pPr>
        <w:spacing w:after="0"/>
        <w:rPr>
          <w:rFonts w:cs="Times New Roman"/>
          <w:szCs w:val="28"/>
        </w:rPr>
      </w:pPr>
      <w:r w:rsidRPr="004A0ED2">
        <w:rPr>
          <w:rFonts w:cs="Times New Roman"/>
          <w:b/>
          <w:szCs w:val="28"/>
        </w:rPr>
        <w:t>-Почему сенсорное развитие важно в раннем возрасте?</w:t>
      </w:r>
      <w:r w:rsidRPr="00F633A6">
        <w:rPr>
          <w:rFonts w:cs="Times New Roman"/>
          <w:szCs w:val="28"/>
        </w:rPr>
        <w:t xml:space="preserve"> </w:t>
      </w:r>
      <w:proofErr w:type="gramStart"/>
      <w:r w:rsidRPr="00F633A6">
        <w:rPr>
          <w:rFonts w:cs="Times New Roman"/>
          <w:szCs w:val="28"/>
        </w:rPr>
        <w:t>( Сенсорное развитие важно в раннем возрасте, потому что позволяет малышу</w:t>
      </w:r>
      <w:proofErr w:type="gramEnd"/>
    </w:p>
    <w:p w:rsidR="004A0ED2" w:rsidRPr="00F633A6" w:rsidRDefault="004A0ED2" w:rsidP="004A0ED2">
      <w:pPr>
        <w:pStyle w:val="p1"/>
        <w:rPr>
          <w:rFonts w:ascii="Times New Roman" w:hAnsi="Times New Roman"/>
          <w:sz w:val="28"/>
          <w:szCs w:val="28"/>
        </w:rPr>
      </w:pPr>
      <w:r w:rsidRPr="00F633A6">
        <w:rPr>
          <w:rStyle w:val="s1"/>
          <w:rFonts w:ascii="Times New Roman" w:hAnsi="Times New Roman"/>
          <w:sz w:val="28"/>
          <w:szCs w:val="28"/>
        </w:rPr>
        <w:t xml:space="preserve">исследовать окружающую среду и приобретать новые знания через органы чувств (зрение, слух, осязание, обоняние и вкус). </w:t>
      </w:r>
      <w:proofErr w:type="gramStart"/>
      <w:r w:rsidRPr="00F633A6">
        <w:rPr>
          <w:rStyle w:val="s1"/>
          <w:rFonts w:ascii="Times New Roman" w:hAnsi="Times New Roman"/>
          <w:sz w:val="28"/>
          <w:szCs w:val="28"/>
        </w:rPr>
        <w:t>Сенсорное развитие является основой для будущего обучения.)</w:t>
      </w:r>
      <w:proofErr w:type="gramEnd"/>
    </w:p>
    <w:p w:rsidR="004A0ED2" w:rsidRPr="00F633A6" w:rsidRDefault="004A0ED2" w:rsidP="004A0ED2">
      <w:pPr>
        <w:pStyle w:val="li1"/>
        <w:numPr>
          <w:ilvl w:val="0"/>
          <w:numId w:val="1"/>
        </w:numPr>
        <w:rPr>
          <w:rFonts w:ascii="Times New Roman" w:eastAsia="Times New Roman" w:hAnsi="Times New Roman"/>
          <w:sz w:val="28"/>
          <w:szCs w:val="28"/>
        </w:rPr>
      </w:pPr>
      <w:proofErr w:type="gramStart"/>
      <w:r w:rsidRPr="004A0ED2">
        <w:rPr>
          <w:rStyle w:val="s1"/>
          <w:rFonts w:ascii="Calibri" w:eastAsia="Times New Roman" w:hAnsi="Calibri"/>
          <w:b/>
          <w:sz w:val="28"/>
          <w:szCs w:val="28"/>
        </w:rPr>
        <w:t>﻿﻿</w:t>
      </w:r>
      <w:r w:rsidRPr="004A0ED2">
        <w:rPr>
          <w:rStyle w:val="s1"/>
          <w:rFonts w:ascii="Times New Roman" w:eastAsia="Times New Roman" w:hAnsi="Times New Roman"/>
          <w:b/>
          <w:sz w:val="28"/>
          <w:szCs w:val="28"/>
        </w:rPr>
        <w:t>-Признаки нормального и нарушенного сенсорного развития.</w:t>
      </w:r>
      <w:r w:rsidRPr="00F633A6">
        <w:rPr>
          <w:rStyle w:val="s1"/>
          <w:rFonts w:ascii="Times New Roman" w:eastAsia="Times New Roman" w:hAnsi="Times New Roman"/>
          <w:sz w:val="28"/>
          <w:szCs w:val="28"/>
        </w:rPr>
        <w:t xml:space="preserve"> (2-3 года.</w:t>
      </w:r>
      <w:proofErr w:type="gramEnd"/>
      <w:r w:rsidRPr="00F633A6">
        <w:rPr>
          <w:rFonts w:ascii="Times New Roman" w:eastAsia="Times New Roman" w:hAnsi="Times New Roman"/>
          <w:sz w:val="28"/>
          <w:szCs w:val="28"/>
        </w:rPr>
        <w:br/>
      </w:r>
      <w:r w:rsidRPr="00F633A6">
        <w:rPr>
          <w:rStyle w:val="s1"/>
          <w:rFonts w:ascii="Times New Roman" w:eastAsia="Times New Roman" w:hAnsi="Times New Roman"/>
          <w:sz w:val="28"/>
          <w:szCs w:val="28"/>
        </w:rPr>
        <w:t xml:space="preserve">Дети знают основные цвета, формы и размеры предметов, имеют представление об их сочетании. Они могут сложить пирамидку и </w:t>
      </w:r>
      <w:proofErr w:type="spellStart"/>
      <w:r w:rsidRPr="00F633A6">
        <w:rPr>
          <w:rStyle w:val="s1"/>
          <w:rFonts w:ascii="Times New Roman" w:eastAsia="Times New Roman" w:hAnsi="Times New Roman"/>
          <w:sz w:val="28"/>
          <w:szCs w:val="28"/>
        </w:rPr>
        <w:t>сортер</w:t>
      </w:r>
      <w:proofErr w:type="spellEnd"/>
      <w:r w:rsidRPr="00F633A6">
        <w:rPr>
          <w:rStyle w:val="s1"/>
          <w:rFonts w:ascii="Times New Roman" w:eastAsia="Times New Roman" w:hAnsi="Times New Roman"/>
          <w:sz w:val="28"/>
          <w:szCs w:val="28"/>
        </w:rPr>
        <w:t>, выполняют задачи, требующие навыка группировки предметов, отличающихся друг от друга по 1-2 признакам.</w:t>
      </w:r>
      <w:r w:rsidRPr="00F633A6">
        <w:rPr>
          <w:rFonts w:ascii="Times New Roman" w:eastAsia="Times New Roman" w:hAnsi="Times New Roman"/>
          <w:sz w:val="28"/>
          <w:szCs w:val="28"/>
        </w:rPr>
        <w:br/>
      </w:r>
      <w:r w:rsidRPr="00F633A6">
        <w:rPr>
          <w:rStyle w:val="s1"/>
          <w:rFonts w:ascii="Times New Roman" w:eastAsia="Times New Roman" w:hAnsi="Times New Roman"/>
          <w:sz w:val="28"/>
          <w:szCs w:val="28"/>
        </w:rPr>
        <w:t xml:space="preserve">Сенсорные нарушения характеризуются: отсутствием реакции ребенка на звук, свет, нарушением речи, невозможностью выполнения произвольных движений. </w:t>
      </w:r>
      <w:proofErr w:type="gramStart"/>
      <w:r w:rsidRPr="00F633A6">
        <w:rPr>
          <w:rStyle w:val="s1"/>
          <w:rFonts w:ascii="Times New Roman" w:eastAsia="Times New Roman" w:hAnsi="Times New Roman"/>
          <w:sz w:val="28"/>
          <w:szCs w:val="28"/>
        </w:rPr>
        <w:t>Дети, страдающие сенсорными нарушениями, часто пытаются привлечь к себе внимание посредством движений, в ходе разговора внимательно смотрят на движения губ собеседника, их речь затруднена, часть звуков произносится неправильно.)</w:t>
      </w:r>
      <w:proofErr w:type="gramEnd"/>
    </w:p>
    <w:p w:rsidR="004A0ED2" w:rsidRDefault="004A0ED2" w:rsidP="004A0ED2">
      <w:pPr>
        <w:pStyle w:val="li1"/>
        <w:numPr>
          <w:ilvl w:val="0"/>
          <w:numId w:val="2"/>
        </w:numPr>
        <w:rPr>
          <w:rStyle w:val="s1"/>
          <w:rFonts w:ascii="Times New Roman" w:eastAsia="Times New Roman" w:hAnsi="Times New Roman"/>
          <w:sz w:val="28"/>
          <w:szCs w:val="28"/>
        </w:rPr>
      </w:pPr>
      <w:r w:rsidRPr="00F633A6">
        <w:rPr>
          <w:rStyle w:val="s1"/>
          <w:rFonts w:ascii="Calibri" w:eastAsia="Times New Roman" w:hAnsi="Calibri"/>
          <w:sz w:val="28"/>
          <w:szCs w:val="28"/>
        </w:rPr>
        <w:t>﻿</w:t>
      </w:r>
      <w:r w:rsidRPr="004A0ED2">
        <w:rPr>
          <w:rStyle w:val="s1"/>
          <w:rFonts w:ascii="Times New Roman" w:eastAsia="Times New Roman" w:hAnsi="Times New Roman"/>
          <w:b/>
          <w:sz w:val="28"/>
          <w:szCs w:val="28"/>
        </w:rPr>
        <w:t>Роль родителей в сенсорном развитии.</w:t>
      </w:r>
      <w:r w:rsidRPr="00F633A6">
        <w:rPr>
          <w:rStyle w:val="s1"/>
          <w:rFonts w:ascii="Times New Roman" w:eastAsia="Times New Roman" w:hAnsi="Times New Roman"/>
          <w:sz w:val="28"/>
          <w:szCs w:val="28"/>
        </w:rPr>
        <w:t xml:space="preserve"> </w:t>
      </w:r>
      <w:proofErr w:type="gramStart"/>
      <w:r w:rsidRPr="00F633A6">
        <w:rPr>
          <w:rStyle w:val="s1"/>
          <w:rFonts w:ascii="Times New Roman" w:eastAsia="Times New Roman" w:hAnsi="Times New Roman"/>
          <w:sz w:val="28"/>
          <w:szCs w:val="28"/>
        </w:rPr>
        <w:t>(Роль родителей в сенсорном развитии ребёнка заключается в стимулировании интереса к предметам окружающего мира.</w:t>
      </w:r>
      <w:proofErr w:type="gramEnd"/>
      <w:r w:rsidRPr="00F633A6">
        <w:rPr>
          <w:rStyle w:val="s1"/>
          <w:rFonts w:ascii="Times New Roman" w:eastAsia="Times New Roman" w:hAnsi="Times New Roman"/>
          <w:sz w:val="28"/>
          <w:szCs w:val="28"/>
        </w:rPr>
        <w:t xml:space="preserve"> Во время игры, повседневного общения и совместных действий нужно обращать внимание на различные свойства предметов (цвет, форму, вес, вкус, запах).</w:t>
      </w:r>
    </w:p>
    <w:p w:rsidR="004A0ED2" w:rsidRPr="00F633A6" w:rsidRDefault="004A0ED2" w:rsidP="004A0ED2">
      <w:pPr>
        <w:pStyle w:val="li1"/>
        <w:ind w:left="720"/>
        <w:rPr>
          <w:rFonts w:ascii="Times New Roman" w:eastAsia="Times New Roman" w:hAnsi="Times New Roman"/>
          <w:sz w:val="28"/>
          <w:szCs w:val="28"/>
        </w:rPr>
      </w:pPr>
    </w:p>
    <w:p w:rsidR="004A0ED2" w:rsidRPr="00F633A6" w:rsidRDefault="004A0ED2" w:rsidP="004A0ED2">
      <w:pPr>
        <w:pStyle w:val="p1"/>
        <w:rPr>
          <w:rFonts w:ascii="Times New Roman" w:hAnsi="Times New Roman"/>
          <w:sz w:val="28"/>
          <w:szCs w:val="28"/>
        </w:rPr>
      </w:pPr>
      <w:r w:rsidRPr="00F633A6">
        <w:rPr>
          <w:rStyle w:val="s1"/>
          <w:rFonts w:ascii="Times New Roman" w:hAnsi="Times New Roman"/>
          <w:sz w:val="28"/>
          <w:szCs w:val="28"/>
        </w:rPr>
        <w:t>Грамотное сенсорное воспитание в семье благоприятно воздействует на речевое, познавательное и социальное развитие ребёнка, а также способствует формированию высших психических функций (внимание, память, мышление).</w:t>
      </w:r>
    </w:p>
    <w:p w:rsidR="001A088D" w:rsidRPr="001A088D" w:rsidRDefault="001A088D" w:rsidP="001A088D">
      <w:pPr>
        <w:pStyle w:val="a4"/>
        <w:shd w:val="clear" w:color="auto" w:fill="FFFFFF"/>
        <w:spacing w:before="225" w:beforeAutospacing="0" w:after="225" w:afterAutospacing="0"/>
        <w:ind w:firstLine="360"/>
        <w:rPr>
          <w:color w:val="000000" w:themeColor="text1"/>
          <w:sz w:val="28"/>
          <w:szCs w:val="28"/>
        </w:rPr>
      </w:pPr>
      <w:r w:rsidRPr="001A088D">
        <w:rPr>
          <w:color w:val="000000" w:themeColor="text1"/>
          <w:sz w:val="28"/>
          <w:szCs w:val="28"/>
        </w:rPr>
        <w:t>Игра-это ведущий вид деятельности маленького человека, главный источник развития, именно поэтому так важно предлагать ему различные игры, направленные на улучшение внимания, памяти, воображения, связной речи. Чтобы помочь малышу познакомиться с многочисленными новыми понятиями, нужно просто поиграть.</w:t>
      </w:r>
    </w:p>
    <w:p w:rsidR="001A088D" w:rsidRPr="001A088D" w:rsidRDefault="001A088D" w:rsidP="001A088D">
      <w:pPr>
        <w:pStyle w:val="a4"/>
        <w:shd w:val="clear" w:color="auto" w:fill="FFFFFF"/>
        <w:spacing w:before="225" w:beforeAutospacing="0" w:after="225" w:afterAutospacing="0"/>
        <w:ind w:firstLine="360"/>
        <w:rPr>
          <w:color w:val="000000" w:themeColor="text1"/>
          <w:sz w:val="28"/>
          <w:szCs w:val="28"/>
        </w:rPr>
      </w:pPr>
      <w:r w:rsidRPr="001A088D">
        <w:rPr>
          <w:color w:val="000000" w:themeColor="text1"/>
          <w:sz w:val="28"/>
          <w:szCs w:val="28"/>
        </w:rPr>
        <w:t xml:space="preserve">Сегодня я хочу познакомить вас с дидактическими играми, в которые мы играем в детском саду и в которые советуем играть дома. Дидактические игры имеют большое значение в удовлетворении познавательных потребностей и интересов детей в сенсорном воспитании. Они развивают внимание, зрительную память, слух, что даёт возможность полнее воспринимать мир </w:t>
      </w:r>
      <w:proofErr w:type="spellStart"/>
      <w:r w:rsidRPr="001A088D">
        <w:rPr>
          <w:color w:val="000000" w:themeColor="text1"/>
          <w:sz w:val="28"/>
          <w:szCs w:val="28"/>
        </w:rPr>
        <w:t>сенсорики</w:t>
      </w:r>
      <w:proofErr w:type="spellEnd"/>
      <w:r w:rsidRPr="001A088D">
        <w:rPr>
          <w:color w:val="000000" w:themeColor="text1"/>
          <w:sz w:val="28"/>
          <w:szCs w:val="28"/>
        </w:rPr>
        <w:t>.</w:t>
      </w:r>
    </w:p>
    <w:p w:rsidR="001A088D" w:rsidRPr="001A088D" w:rsidRDefault="001A088D" w:rsidP="001A088D">
      <w:pPr>
        <w:pStyle w:val="a4"/>
        <w:shd w:val="clear" w:color="auto" w:fill="FFFFFF"/>
        <w:spacing w:before="0" w:beforeAutospacing="0" w:after="0" w:afterAutospacing="0"/>
        <w:ind w:firstLine="360"/>
        <w:rPr>
          <w:color w:val="000000" w:themeColor="text1"/>
          <w:sz w:val="28"/>
          <w:szCs w:val="28"/>
        </w:rPr>
      </w:pPr>
      <w:r w:rsidRPr="001A088D">
        <w:rPr>
          <w:rStyle w:val="a3"/>
          <w:color w:val="000000" w:themeColor="text1"/>
          <w:sz w:val="28"/>
          <w:szCs w:val="28"/>
          <w:bdr w:val="none" w:sz="0" w:space="0" w:color="auto" w:frame="1"/>
        </w:rPr>
        <w:t>Дидактические игры на развитие тактильных ощущений.</w:t>
      </w:r>
    </w:p>
    <w:p w:rsidR="001A088D" w:rsidRPr="001A088D" w:rsidRDefault="001A088D" w:rsidP="001A088D">
      <w:pPr>
        <w:pStyle w:val="a4"/>
        <w:shd w:val="clear" w:color="auto" w:fill="FFFFFF"/>
        <w:spacing w:before="225" w:beforeAutospacing="0" w:after="225" w:afterAutospacing="0"/>
        <w:ind w:firstLine="360"/>
        <w:rPr>
          <w:color w:val="000000" w:themeColor="text1"/>
          <w:sz w:val="28"/>
          <w:szCs w:val="28"/>
        </w:rPr>
      </w:pPr>
      <w:r w:rsidRPr="001A088D">
        <w:rPr>
          <w:color w:val="000000" w:themeColor="text1"/>
          <w:sz w:val="28"/>
          <w:szCs w:val="28"/>
        </w:rPr>
        <w:t>Чудесный мешочек: определи на ощупь (найти предметы, различающиеся по одному признаку); узнай фигуру, (предлагается на ощупь достать из мешочка предложенную фигуру); найди пару, (предлагается ребенку на ощупь найти пары одинаковых предметов)</w:t>
      </w:r>
    </w:p>
    <w:p w:rsidR="00C01B2C" w:rsidRDefault="00B501B0" w:rsidP="00B501B0">
      <w:pPr>
        <w:pStyle w:val="c14"/>
        <w:spacing w:before="0" w:beforeAutospacing="0" w:after="0" w:afterAutospacing="0"/>
        <w:rPr>
          <w:rStyle w:val="c17"/>
          <w:b/>
          <w:bCs/>
          <w:color w:val="000000"/>
          <w:sz w:val="28"/>
          <w:szCs w:val="28"/>
        </w:rPr>
      </w:pPr>
      <w:r>
        <w:rPr>
          <w:rStyle w:val="c17"/>
          <w:b/>
          <w:bCs/>
          <w:color w:val="000000"/>
          <w:sz w:val="28"/>
          <w:szCs w:val="28"/>
        </w:rPr>
        <w:t xml:space="preserve">     </w:t>
      </w:r>
      <w:r w:rsidR="00C01B2C" w:rsidRPr="00B501B0">
        <w:rPr>
          <w:rStyle w:val="c17"/>
          <w:b/>
          <w:bCs/>
          <w:color w:val="000000"/>
          <w:sz w:val="28"/>
          <w:szCs w:val="28"/>
        </w:rPr>
        <w:t>Игры с бельевыми прищепками.</w:t>
      </w:r>
    </w:p>
    <w:p w:rsidR="00B501B0" w:rsidRPr="00B501B0" w:rsidRDefault="00B501B0" w:rsidP="00B501B0">
      <w:pPr>
        <w:pStyle w:val="c14"/>
        <w:spacing w:before="0" w:beforeAutospacing="0" w:after="0" w:afterAutospacing="0"/>
        <w:rPr>
          <w:rFonts w:ascii="Calibri" w:hAnsi="Calibri" w:cs="Calibri"/>
          <w:color w:val="000000"/>
          <w:sz w:val="20"/>
          <w:szCs w:val="20"/>
        </w:rPr>
      </w:pPr>
    </w:p>
    <w:p w:rsidR="00C01B2C" w:rsidRDefault="00C01B2C" w:rsidP="00C01B2C">
      <w:pPr>
        <w:pStyle w:val="c3"/>
        <w:spacing w:before="0" w:beforeAutospacing="0" w:after="0" w:afterAutospacing="0"/>
        <w:jc w:val="both"/>
        <w:rPr>
          <w:rFonts w:ascii="Calibri" w:hAnsi="Calibri" w:cs="Calibri"/>
          <w:color w:val="000000"/>
          <w:sz w:val="20"/>
          <w:szCs w:val="20"/>
        </w:rPr>
      </w:pPr>
      <w:r>
        <w:rPr>
          <w:rStyle w:val="c1"/>
          <w:color w:val="000000"/>
          <w:sz w:val="28"/>
          <w:szCs w:val="28"/>
        </w:rPr>
        <w:t>Основная цель дидактических игр с бельевыми прищепками — развитие мелкой моторики рук у детей младшего возраста.</w:t>
      </w:r>
    </w:p>
    <w:p w:rsidR="00C01B2C" w:rsidRDefault="00C01B2C" w:rsidP="00C01B2C">
      <w:pPr>
        <w:pStyle w:val="c3"/>
        <w:spacing w:before="0" w:beforeAutospacing="0" w:after="0" w:afterAutospacing="0"/>
        <w:jc w:val="both"/>
        <w:rPr>
          <w:rFonts w:ascii="Calibri" w:hAnsi="Calibri" w:cs="Calibri"/>
          <w:color w:val="000000"/>
          <w:sz w:val="20"/>
          <w:szCs w:val="20"/>
        </w:rPr>
      </w:pPr>
      <w:r>
        <w:rPr>
          <w:rStyle w:val="c1"/>
          <w:color w:val="000000"/>
          <w:sz w:val="28"/>
          <w:szCs w:val="28"/>
        </w:rPr>
        <w:t>Также эти игры направлены на формирование умения сличать и объединять предметы по признаку цвета.</w:t>
      </w:r>
    </w:p>
    <w:p w:rsidR="00C01B2C" w:rsidRDefault="00C01B2C" w:rsidP="00C01B2C">
      <w:pPr>
        <w:pStyle w:val="c3"/>
        <w:spacing w:before="0" w:beforeAutospacing="0" w:after="0" w:afterAutospacing="0"/>
        <w:jc w:val="both"/>
        <w:rPr>
          <w:rStyle w:val="c1"/>
          <w:color w:val="000000"/>
          <w:sz w:val="28"/>
          <w:szCs w:val="28"/>
        </w:rPr>
      </w:pPr>
      <w:r>
        <w:rPr>
          <w:rStyle w:val="c1"/>
          <w:color w:val="000000"/>
          <w:sz w:val="28"/>
          <w:szCs w:val="28"/>
        </w:rPr>
        <w:t>Кроме того, игры с прищепками способствуют развитию ощущений собственных движений и формированию положительного настроя на совместную с взрослым работу. Они стимулируют речевую активность детей.</w:t>
      </w:r>
    </w:p>
    <w:p w:rsidR="00B501B0" w:rsidRDefault="00B501B0" w:rsidP="00C01B2C">
      <w:pPr>
        <w:pStyle w:val="c3"/>
        <w:spacing w:before="0" w:beforeAutospacing="0" w:after="0" w:afterAutospacing="0"/>
        <w:jc w:val="both"/>
        <w:rPr>
          <w:rFonts w:ascii="Calibri" w:hAnsi="Calibri" w:cs="Calibri"/>
          <w:color w:val="000000"/>
          <w:sz w:val="20"/>
          <w:szCs w:val="20"/>
        </w:rPr>
      </w:pPr>
    </w:p>
    <w:p w:rsidR="00C01B2C" w:rsidRDefault="00B501B0" w:rsidP="00C01B2C">
      <w:pPr>
        <w:pStyle w:val="c10"/>
        <w:shd w:val="clear" w:color="auto" w:fill="FFFFFF"/>
        <w:spacing w:before="0" w:beforeAutospacing="0" w:after="0" w:afterAutospacing="0"/>
        <w:rPr>
          <w:rStyle w:val="c0"/>
          <w:b/>
          <w:bCs/>
          <w:sz w:val="28"/>
          <w:szCs w:val="28"/>
        </w:rPr>
      </w:pPr>
      <w:r>
        <w:rPr>
          <w:rStyle w:val="c0"/>
          <w:b/>
          <w:bCs/>
          <w:sz w:val="28"/>
          <w:szCs w:val="28"/>
        </w:rPr>
        <w:t xml:space="preserve">    </w:t>
      </w:r>
      <w:r w:rsidR="00C01B2C" w:rsidRPr="00B501B0">
        <w:rPr>
          <w:rStyle w:val="c0"/>
          <w:b/>
          <w:bCs/>
          <w:sz w:val="28"/>
          <w:szCs w:val="28"/>
        </w:rPr>
        <w:t>Большая и маленькая кукл</w:t>
      </w:r>
      <w:r>
        <w:rPr>
          <w:rStyle w:val="c0"/>
          <w:b/>
          <w:bCs/>
          <w:sz w:val="28"/>
          <w:szCs w:val="28"/>
        </w:rPr>
        <w:t>ы</w:t>
      </w:r>
      <w:r w:rsidR="00C01B2C" w:rsidRPr="00B501B0">
        <w:rPr>
          <w:rStyle w:val="c0"/>
          <w:b/>
          <w:bCs/>
          <w:sz w:val="28"/>
          <w:szCs w:val="28"/>
        </w:rPr>
        <w:t>.</w:t>
      </w:r>
    </w:p>
    <w:p w:rsidR="00B501B0" w:rsidRPr="00B501B0" w:rsidRDefault="00B501B0" w:rsidP="00C01B2C">
      <w:pPr>
        <w:pStyle w:val="c10"/>
        <w:shd w:val="clear" w:color="auto" w:fill="FFFFFF"/>
        <w:spacing w:before="0" w:beforeAutospacing="0" w:after="0" w:afterAutospacing="0"/>
        <w:rPr>
          <w:rFonts w:ascii="Calibri" w:hAnsi="Calibri" w:cs="Calibri"/>
          <w:sz w:val="20"/>
          <w:szCs w:val="20"/>
        </w:rPr>
      </w:pPr>
    </w:p>
    <w:p w:rsidR="00C01B2C" w:rsidRPr="00B501B0" w:rsidRDefault="00C01B2C" w:rsidP="00C01B2C">
      <w:pPr>
        <w:pStyle w:val="c10"/>
        <w:shd w:val="clear" w:color="auto" w:fill="FFFFFF"/>
        <w:spacing w:before="0" w:beforeAutospacing="0" w:after="0" w:afterAutospacing="0"/>
        <w:rPr>
          <w:rFonts w:ascii="Calibri" w:hAnsi="Calibri" w:cs="Calibri"/>
          <w:sz w:val="20"/>
          <w:szCs w:val="20"/>
        </w:rPr>
      </w:pPr>
      <w:r w:rsidRPr="00B501B0">
        <w:rPr>
          <w:rStyle w:val="c0"/>
          <w:b/>
          <w:bCs/>
          <w:sz w:val="28"/>
          <w:szCs w:val="28"/>
        </w:rPr>
        <w:t>Цель:</w:t>
      </w:r>
      <w:r w:rsidRPr="00B501B0">
        <w:rPr>
          <w:rStyle w:val="c13"/>
          <w:sz w:val="28"/>
          <w:szCs w:val="28"/>
        </w:rPr>
        <w:t> различать и называть предметы по величине.</w:t>
      </w:r>
    </w:p>
    <w:p w:rsidR="00C01B2C" w:rsidRPr="00B501B0" w:rsidRDefault="00C01B2C" w:rsidP="00C01B2C">
      <w:pPr>
        <w:pStyle w:val="c10"/>
        <w:shd w:val="clear" w:color="auto" w:fill="FFFFFF"/>
        <w:spacing w:before="0" w:beforeAutospacing="0" w:after="0" w:afterAutospacing="0"/>
        <w:rPr>
          <w:rFonts w:ascii="Calibri" w:hAnsi="Calibri" w:cs="Calibri"/>
          <w:sz w:val="20"/>
          <w:szCs w:val="20"/>
        </w:rPr>
      </w:pPr>
      <w:r w:rsidRPr="00B501B0">
        <w:rPr>
          <w:rStyle w:val="c0"/>
          <w:b/>
          <w:bCs/>
          <w:sz w:val="28"/>
          <w:szCs w:val="28"/>
        </w:rPr>
        <w:t>Материал:</w:t>
      </w:r>
      <w:r w:rsidRPr="00B501B0">
        <w:rPr>
          <w:rStyle w:val="c13"/>
          <w:sz w:val="28"/>
          <w:szCs w:val="28"/>
        </w:rPr>
        <w:t> куклы, стол, стул, посуда больших размеров и такие же предметы - маленькие.</w:t>
      </w:r>
    </w:p>
    <w:p w:rsidR="00B501B0" w:rsidRDefault="00B501B0" w:rsidP="00C01B2C">
      <w:pPr>
        <w:pStyle w:val="c10"/>
        <w:shd w:val="clear" w:color="auto" w:fill="FFFFFF"/>
        <w:spacing w:before="0" w:beforeAutospacing="0" w:after="0" w:afterAutospacing="0"/>
        <w:rPr>
          <w:rStyle w:val="c0"/>
          <w:b/>
          <w:bCs/>
          <w:sz w:val="28"/>
          <w:szCs w:val="28"/>
        </w:rPr>
      </w:pPr>
    </w:p>
    <w:p w:rsidR="00C01B2C" w:rsidRDefault="00B501B0" w:rsidP="00C01B2C">
      <w:pPr>
        <w:pStyle w:val="c10"/>
        <w:shd w:val="clear" w:color="auto" w:fill="FFFFFF"/>
        <w:spacing w:before="0" w:beforeAutospacing="0" w:after="0" w:afterAutospacing="0"/>
        <w:rPr>
          <w:rStyle w:val="c0"/>
          <w:b/>
          <w:bCs/>
          <w:sz w:val="28"/>
          <w:szCs w:val="28"/>
        </w:rPr>
      </w:pPr>
      <w:r>
        <w:rPr>
          <w:rStyle w:val="c0"/>
          <w:b/>
          <w:bCs/>
          <w:sz w:val="28"/>
          <w:szCs w:val="28"/>
        </w:rPr>
        <w:t xml:space="preserve">   Пирамидка</w:t>
      </w:r>
      <w:r w:rsidR="00C01B2C" w:rsidRPr="00B501B0">
        <w:rPr>
          <w:rStyle w:val="c0"/>
          <w:b/>
          <w:bCs/>
          <w:sz w:val="28"/>
          <w:szCs w:val="28"/>
        </w:rPr>
        <w:t>.</w:t>
      </w:r>
    </w:p>
    <w:p w:rsidR="00B501B0" w:rsidRPr="00B501B0" w:rsidRDefault="00B501B0" w:rsidP="00C01B2C">
      <w:pPr>
        <w:pStyle w:val="c10"/>
        <w:shd w:val="clear" w:color="auto" w:fill="FFFFFF"/>
        <w:spacing w:before="0" w:beforeAutospacing="0" w:after="0" w:afterAutospacing="0"/>
        <w:rPr>
          <w:rFonts w:ascii="Calibri" w:hAnsi="Calibri" w:cs="Calibri"/>
          <w:sz w:val="20"/>
          <w:szCs w:val="20"/>
        </w:rPr>
      </w:pPr>
    </w:p>
    <w:p w:rsidR="00C01B2C" w:rsidRPr="00B501B0" w:rsidRDefault="00C01B2C" w:rsidP="00C01B2C">
      <w:pPr>
        <w:pStyle w:val="c10"/>
        <w:shd w:val="clear" w:color="auto" w:fill="FFFFFF"/>
        <w:spacing w:before="0" w:beforeAutospacing="0" w:after="0" w:afterAutospacing="0"/>
        <w:rPr>
          <w:rFonts w:ascii="Calibri" w:hAnsi="Calibri" w:cs="Calibri"/>
          <w:sz w:val="20"/>
          <w:szCs w:val="20"/>
        </w:rPr>
      </w:pPr>
      <w:r w:rsidRPr="00B501B0">
        <w:rPr>
          <w:rStyle w:val="c0"/>
          <w:b/>
          <w:bCs/>
          <w:sz w:val="28"/>
          <w:szCs w:val="28"/>
        </w:rPr>
        <w:t>Цель: </w:t>
      </w:r>
      <w:r w:rsidRPr="00B501B0">
        <w:rPr>
          <w:rStyle w:val="c13"/>
          <w:sz w:val="28"/>
          <w:szCs w:val="28"/>
        </w:rPr>
        <w:t>учить соотносить величину колец в заданной последовательности.</w:t>
      </w:r>
    </w:p>
    <w:p w:rsidR="00C01B2C" w:rsidRDefault="00C01B2C" w:rsidP="00C01B2C">
      <w:pPr>
        <w:pStyle w:val="c10"/>
        <w:shd w:val="clear" w:color="auto" w:fill="FFFFFF"/>
        <w:spacing w:before="0" w:beforeAutospacing="0" w:after="0" w:afterAutospacing="0"/>
        <w:rPr>
          <w:rStyle w:val="c13"/>
          <w:sz w:val="28"/>
          <w:szCs w:val="28"/>
        </w:rPr>
      </w:pPr>
      <w:r w:rsidRPr="00B501B0">
        <w:rPr>
          <w:rStyle w:val="c0"/>
          <w:b/>
          <w:bCs/>
          <w:sz w:val="28"/>
          <w:szCs w:val="28"/>
        </w:rPr>
        <w:t>Материал:</w:t>
      </w:r>
      <w:r w:rsidRPr="00B501B0">
        <w:rPr>
          <w:rStyle w:val="c13"/>
          <w:sz w:val="28"/>
          <w:szCs w:val="28"/>
        </w:rPr>
        <w:t> пирамидка.</w:t>
      </w:r>
    </w:p>
    <w:p w:rsidR="00B501B0" w:rsidRPr="00B501B0" w:rsidRDefault="00B501B0" w:rsidP="00C01B2C">
      <w:pPr>
        <w:pStyle w:val="c10"/>
        <w:shd w:val="clear" w:color="auto" w:fill="FFFFFF"/>
        <w:spacing w:before="0" w:beforeAutospacing="0" w:after="0" w:afterAutospacing="0"/>
        <w:rPr>
          <w:rStyle w:val="c13"/>
          <w:sz w:val="28"/>
          <w:szCs w:val="28"/>
        </w:rPr>
      </w:pPr>
    </w:p>
    <w:p w:rsidR="00B501B0" w:rsidRDefault="00B501B0" w:rsidP="00C01B2C">
      <w:pPr>
        <w:pStyle w:val="c10"/>
        <w:shd w:val="clear" w:color="auto" w:fill="FFFFFF"/>
        <w:spacing w:before="0" w:beforeAutospacing="0" w:after="0" w:afterAutospacing="0"/>
        <w:rPr>
          <w:rStyle w:val="c11"/>
          <w:b/>
          <w:bCs/>
          <w:color w:val="000000"/>
          <w:sz w:val="28"/>
          <w:szCs w:val="28"/>
        </w:rPr>
      </w:pPr>
      <w:r>
        <w:rPr>
          <w:rStyle w:val="c11"/>
          <w:b/>
          <w:bCs/>
          <w:color w:val="000000"/>
          <w:sz w:val="28"/>
          <w:szCs w:val="28"/>
        </w:rPr>
        <w:t xml:space="preserve">   Подбери по цвету.</w:t>
      </w:r>
    </w:p>
    <w:p w:rsidR="00B501B0" w:rsidRDefault="00B501B0" w:rsidP="00C01B2C">
      <w:pPr>
        <w:pStyle w:val="c10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0"/>
          <w:szCs w:val="20"/>
        </w:rPr>
      </w:pPr>
      <w:r>
        <w:rPr>
          <w:b/>
          <w:bCs/>
          <w:i/>
          <w:iCs/>
          <w:color w:val="000000"/>
          <w:sz w:val="28"/>
          <w:szCs w:val="28"/>
        </w:rPr>
        <w:br/>
      </w:r>
      <w:r>
        <w:rPr>
          <w:rStyle w:val="c1"/>
          <w:color w:val="000000"/>
          <w:sz w:val="28"/>
          <w:szCs w:val="28"/>
        </w:rPr>
        <w:t>Дидактическая задача: Закрепить представления о 4 основных цветах. Научить выделять цвет, как признак предметов (форма, величина, функциональное назначение). </w:t>
      </w:r>
      <w:r>
        <w:rPr>
          <w:color w:val="000000"/>
          <w:sz w:val="28"/>
          <w:szCs w:val="28"/>
        </w:rPr>
        <w:br/>
      </w:r>
      <w:r>
        <w:rPr>
          <w:rStyle w:val="c1"/>
          <w:color w:val="000000"/>
          <w:sz w:val="28"/>
          <w:szCs w:val="28"/>
        </w:rPr>
        <w:t>Наглядный материал: кукла. </w:t>
      </w:r>
      <w:r>
        <w:rPr>
          <w:color w:val="000000"/>
          <w:sz w:val="28"/>
          <w:szCs w:val="28"/>
        </w:rPr>
        <w:br/>
      </w:r>
      <w:r>
        <w:rPr>
          <w:rStyle w:val="c1"/>
          <w:color w:val="000000"/>
          <w:sz w:val="28"/>
          <w:szCs w:val="28"/>
        </w:rPr>
        <w:t xml:space="preserve">Раздаточный материал: карточки (30х20), </w:t>
      </w:r>
      <w:proofErr w:type="gramStart"/>
      <w:r>
        <w:rPr>
          <w:rStyle w:val="c1"/>
          <w:color w:val="000000"/>
          <w:sz w:val="28"/>
          <w:szCs w:val="28"/>
        </w:rPr>
        <w:t>разделенная</w:t>
      </w:r>
      <w:proofErr w:type="gramEnd"/>
      <w:r>
        <w:rPr>
          <w:rStyle w:val="c1"/>
          <w:color w:val="000000"/>
          <w:sz w:val="28"/>
          <w:szCs w:val="28"/>
        </w:rPr>
        <w:t xml:space="preserve"> на 4 клетки (10х10) разных цветов; по две три геометрические фигуры разного цвета (красный, синий, желтый, зеленый),  величины из картона.</w:t>
      </w:r>
    </w:p>
    <w:p w:rsidR="00B501B0" w:rsidRDefault="00B501B0" w:rsidP="00B501B0">
      <w:pPr>
        <w:pStyle w:val="c14"/>
        <w:spacing w:before="0" w:beforeAutospacing="0" w:after="0" w:afterAutospacing="0"/>
        <w:rPr>
          <w:rStyle w:val="c17"/>
          <w:b/>
          <w:bCs/>
          <w:color w:val="000000"/>
          <w:sz w:val="28"/>
          <w:szCs w:val="28"/>
        </w:rPr>
      </w:pPr>
      <w:r w:rsidRPr="00B501B0">
        <w:rPr>
          <w:rStyle w:val="c17"/>
          <w:b/>
          <w:bCs/>
          <w:color w:val="000000"/>
          <w:sz w:val="28"/>
          <w:szCs w:val="28"/>
        </w:rPr>
        <w:t xml:space="preserve">  </w:t>
      </w:r>
    </w:p>
    <w:p w:rsidR="00C01B2C" w:rsidRDefault="00B501B0" w:rsidP="00B501B0">
      <w:pPr>
        <w:pStyle w:val="c14"/>
        <w:spacing w:before="0" w:beforeAutospacing="0" w:after="0" w:afterAutospacing="0"/>
        <w:rPr>
          <w:rStyle w:val="c17"/>
          <w:b/>
          <w:bCs/>
          <w:color w:val="000000"/>
          <w:sz w:val="28"/>
          <w:szCs w:val="28"/>
        </w:rPr>
      </w:pPr>
      <w:r>
        <w:rPr>
          <w:rStyle w:val="c17"/>
          <w:b/>
          <w:bCs/>
          <w:color w:val="000000"/>
          <w:sz w:val="28"/>
          <w:szCs w:val="28"/>
        </w:rPr>
        <w:t xml:space="preserve">  </w:t>
      </w:r>
      <w:r w:rsidR="00C01B2C" w:rsidRPr="00B501B0">
        <w:rPr>
          <w:rStyle w:val="c17"/>
          <w:b/>
          <w:bCs/>
          <w:color w:val="000000"/>
          <w:sz w:val="28"/>
          <w:szCs w:val="28"/>
        </w:rPr>
        <w:t>Игра-шнуровка</w:t>
      </w:r>
      <w:proofErr w:type="gramStart"/>
      <w:r w:rsidR="00C01B2C" w:rsidRPr="00B501B0">
        <w:rPr>
          <w:rStyle w:val="c17"/>
          <w:b/>
          <w:bCs/>
          <w:color w:val="000000"/>
          <w:sz w:val="28"/>
          <w:szCs w:val="28"/>
        </w:rPr>
        <w:t xml:space="preserve"> .</w:t>
      </w:r>
      <w:proofErr w:type="gramEnd"/>
    </w:p>
    <w:p w:rsidR="00B501B0" w:rsidRPr="00B501B0" w:rsidRDefault="00B501B0" w:rsidP="00B501B0">
      <w:pPr>
        <w:pStyle w:val="c14"/>
        <w:spacing w:before="0" w:beforeAutospacing="0" w:after="0" w:afterAutospacing="0"/>
        <w:rPr>
          <w:rFonts w:ascii="Calibri" w:hAnsi="Calibri" w:cs="Calibri"/>
          <w:color w:val="000000"/>
          <w:sz w:val="20"/>
          <w:szCs w:val="20"/>
        </w:rPr>
      </w:pPr>
    </w:p>
    <w:p w:rsidR="00C01B2C" w:rsidRDefault="00C01B2C" w:rsidP="00C01B2C">
      <w:pPr>
        <w:pStyle w:val="c3"/>
        <w:spacing w:before="0" w:beforeAutospacing="0" w:after="0" w:afterAutospacing="0"/>
        <w:jc w:val="both"/>
        <w:rPr>
          <w:rFonts w:ascii="Calibri" w:hAnsi="Calibri" w:cs="Calibri"/>
          <w:color w:val="000000"/>
          <w:sz w:val="20"/>
          <w:szCs w:val="20"/>
        </w:rPr>
      </w:pPr>
      <w:r>
        <w:rPr>
          <w:rStyle w:val="c1"/>
          <w:color w:val="000000"/>
          <w:sz w:val="28"/>
          <w:szCs w:val="28"/>
        </w:rPr>
        <w:t>Игровое пособие направлено на развитие мелкой моторики руки, утончения движений пальцев, концентрации внимания, способствует развитию точности глазомера, координации и последовательности действий.</w:t>
      </w:r>
    </w:p>
    <w:p w:rsidR="00C01B2C" w:rsidRDefault="00C01B2C" w:rsidP="00C01B2C">
      <w:pPr>
        <w:pStyle w:val="c3"/>
        <w:spacing w:before="0" w:beforeAutospacing="0" w:after="0" w:afterAutospacing="0"/>
        <w:jc w:val="both"/>
        <w:rPr>
          <w:rFonts w:ascii="Calibri" w:hAnsi="Calibri" w:cs="Calibri"/>
          <w:color w:val="000000"/>
          <w:sz w:val="20"/>
          <w:szCs w:val="20"/>
        </w:rPr>
      </w:pPr>
      <w:r>
        <w:rPr>
          <w:rStyle w:val="c1"/>
          <w:color w:val="000000"/>
          <w:sz w:val="28"/>
          <w:szCs w:val="28"/>
        </w:rPr>
        <w:t>Является хорошей подготовкой руки к письму, тренирует усидчивость, часто такая игра успокаивает ребенка.</w:t>
      </w:r>
    </w:p>
    <w:p w:rsidR="00C01B2C" w:rsidRDefault="00C01B2C" w:rsidP="00C01B2C">
      <w:pPr>
        <w:pStyle w:val="c3"/>
        <w:spacing w:before="0" w:beforeAutospacing="0" w:after="0" w:afterAutospacing="0"/>
        <w:jc w:val="both"/>
        <w:rPr>
          <w:rFonts w:ascii="Calibri" w:hAnsi="Calibri" w:cs="Calibri"/>
          <w:color w:val="000000"/>
          <w:sz w:val="20"/>
          <w:szCs w:val="20"/>
        </w:rPr>
      </w:pPr>
      <w:r>
        <w:rPr>
          <w:rStyle w:val="c1"/>
          <w:color w:val="000000"/>
          <w:sz w:val="28"/>
          <w:szCs w:val="28"/>
        </w:rPr>
        <w:t>В этой игре не забыто также и развитие воображения: "вышивание" условных контуров по ассоциации с реальными предметами - основа для развития абстрактного мышления, обобщений свойств, "видения сути предмета".</w:t>
      </w:r>
    </w:p>
    <w:p w:rsidR="00C01B2C" w:rsidRDefault="00C01B2C" w:rsidP="00C01B2C">
      <w:pPr>
        <w:pStyle w:val="c3"/>
        <w:spacing w:before="0" w:beforeAutospacing="0" w:after="0" w:afterAutospacing="0"/>
        <w:jc w:val="both"/>
        <w:rPr>
          <w:rFonts w:ascii="Calibri" w:hAnsi="Calibri" w:cs="Calibri"/>
          <w:color w:val="000000"/>
          <w:sz w:val="20"/>
          <w:szCs w:val="20"/>
        </w:rPr>
      </w:pPr>
      <w:r>
        <w:rPr>
          <w:rStyle w:val="c1"/>
          <w:color w:val="000000"/>
          <w:sz w:val="28"/>
          <w:szCs w:val="28"/>
        </w:rPr>
        <w:t>Ловкость рук я развиваю</w:t>
      </w:r>
    </w:p>
    <w:p w:rsidR="00C01B2C" w:rsidRDefault="00C01B2C" w:rsidP="00C01B2C">
      <w:pPr>
        <w:pStyle w:val="c3"/>
        <w:spacing w:before="0" w:beforeAutospacing="0" w:after="0" w:afterAutospacing="0"/>
        <w:jc w:val="both"/>
        <w:rPr>
          <w:rFonts w:ascii="Calibri" w:hAnsi="Calibri" w:cs="Calibri"/>
          <w:color w:val="000000"/>
          <w:sz w:val="20"/>
          <w:szCs w:val="20"/>
        </w:rPr>
      </w:pPr>
      <w:r>
        <w:rPr>
          <w:rStyle w:val="c1"/>
          <w:color w:val="000000"/>
          <w:sz w:val="28"/>
          <w:szCs w:val="28"/>
        </w:rPr>
        <w:t>Со шнуровкою играю.</w:t>
      </w:r>
    </w:p>
    <w:p w:rsidR="00C01B2C" w:rsidRDefault="00C01B2C" w:rsidP="00C01B2C">
      <w:pPr>
        <w:pStyle w:val="c3"/>
        <w:spacing w:before="0" w:beforeAutospacing="0" w:after="0" w:afterAutospacing="0"/>
        <w:jc w:val="both"/>
        <w:rPr>
          <w:rFonts w:ascii="Calibri" w:hAnsi="Calibri" w:cs="Calibri"/>
          <w:color w:val="000000"/>
          <w:sz w:val="20"/>
          <w:szCs w:val="20"/>
        </w:rPr>
      </w:pPr>
      <w:r>
        <w:rPr>
          <w:rStyle w:val="c1"/>
          <w:color w:val="000000"/>
          <w:sz w:val="28"/>
          <w:szCs w:val="28"/>
        </w:rPr>
        <w:t>Тренирую логику</w:t>
      </w:r>
    </w:p>
    <w:p w:rsidR="00C01B2C" w:rsidRDefault="00C01B2C" w:rsidP="00C01B2C">
      <w:pPr>
        <w:pStyle w:val="c3"/>
        <w:spacing w:before="0" w:beforeAutospacing="0" w:after="0" w:afterAutospacing="0"/>
        <w:jc w:val="both"/>
        <w:rPr>
          <w:rStyle w:val="c1"/>
          <w:color w:val="000000"/>
          <w:sz w:val="28"/>
          <w:szCs w:val="28"/>
        </w:rPr>
      </w:pPr>
      <w:r>
        <w:rPr>
          <w:rStyle w:val="c1"/>
          <w:color w:val="000000"/>
          <w:sz w:val="28"/>
          <w:szCs w:val="28"/>
        </w:rPr>
        <w:t>И мелкую моторику!</w:t>
      </w:r>
    </w:p>
    <w:p w:rsidR="00B501B0" w:rsidRDefault="00B501B0" w:rsidP="00C01B2C">
      <w:pPr>
        <w:pStyle w:val="c3"/>
        <w:spacing w:before="0" w:beforeAutospacing="0" w:after="0" w:afterAutospacing="0"/>
        <w:jc w:val="both"/>
        <w:rPr>
          <w:rFonts w:ascii="Calibri" w:hAnsi="Calibri" w:cs="Calibri"/>
          <w:color w:val="000000"/>
          <w:sz w:val="20"/>
          <w:szCs w:val="20"/>
        </w:rPr>
      </w:pPr>
    </w:p>
    <w:p w:rsidR="00C01B2C" w:rsidRDefault="00B501B0" w:rsidP="00B501B0">
      <w:pPr>
        <w:pStyle w:val="c12"/>
        <w:spacing w:before="0" w:beforeAutospacing="0" w:after="0" w:afterAutospacing="0"/>
        <w:rPr>
          <w:rStyle w:val="c17"/>
          <w:b/>
          <w:bCs/>
          <w:color w:val="000000"/>
          <w:sz w:val="28"/>
          <w:szCs w:val="28"/>
        </w:rPr>
      </w:pPr>
      <w:r>
        <w:rPr>
          <w:rStyle w:val="c17"/>
          <w:b/>
          <w:bCs/>
          <w:color w:val="000000"/>
          <w:sz w:val="28"/>
          <w:szCs w:val="28"/>
        </w:rPr>
        <w:t xml:space="preserve">  </w:t>
      </w:r>
      <w:r w:rsidR="00C01B2C" w:rsidRPr="00B501B0">
        <w:rPr>
          <w:rStyle w:val="c17"/>
          <w:b/>
          <w:bCs/>
          <w:color w:val="000000"/>
          <w:sz w:val="28"/>
          <w:szCs w:val="28"/>
        </w:rPr>
        <w:t>Разложи фигуры по местам!</w:t>
      </w:r>
    </w:p>
    <w:p w:rsidR="00B501B0" w:rsidRPr="00B501B0" w:rsidRDefault="00B501B0" w:rsidP="00B501B0">
      <w:pPr>
        <w:pStyle w:val="c12"/>
        <w:spacing w:before="0" w:beforeAutospacing="0" w:after="0" w:afterAutospacing="0"/>
        <w:rPr>
          <w:rFonts w:ascii="Calibri" w:hAnsi="Calibri" w:cs="Calibri"/>
          <w:color w:val="000000"/>
          <w:sz w:val="20"/>
          <w:szCs w:val="20"/>
        </w:rPr>
      </w:pPr>
    </w:p>
    <w:p w:rsidR="00C01B2C" w:rsidRDefault="00C01B2C" w:rsidP="00C01B2C">
      <w:pPr>
        <w:pStyle w:val="c3"/>
        <w:spacing w:before="0" w:beforeAutospacing="0" w:after="0" w:afterAutospacing="0"/>
        <w:jc w:val="both"/>
        <w:rPr>
          <w:rFonts w:ascii="Calibri" w:hAnsi="Calibri" w:cs="Calibri"/>
          <w:color w:val="000000"/>
          <w:sz w:val="20"/>
          <w:szCs w:val="20"/>
        </w:rPr>
      </w:pPr>
      <w:r w:rsidRPr="004A0ED2">
        <w:rPr>
          <w:rStyle w:val="c5"/>
          <w:color w:val="000000"/>
          <w:sz w:val="28"/>
          <w:szCs w:val="28"/>
        </w:rPr>
        <w:t>Цель:</w:t>
      </w:r>
      <w:r>
        <w:rPr>
          <w:rStyle w:val="c1"/>
          <w:color w:val="000000"/>
          <w:sz w:val="28"/>
          <w:szCs w:val="28"/>
        </w:rPr>
        <w:t> Познакомить с плоскими геометрическими формами – квадратом, кругом, треугольником, овалом, прямоугольником. Учить подбирать нужные формы разными методами.</w:t>
      </w:r>
    </w:p>
    <w:p w:rsidR="00C01B2C" w:rsidRPr="00E55501" w:rsidRDefault="00C01B2C" w:rsidP="00C01B2C">
      <w:pPr>
        <w:pStyle w:val="c3"/>
        <w:spacing w:before="0" w:beforeAutospacing="0" w:after="0" w:afterAutospacing="0"/>
        <w:jc w:val="both"/>
        <w:rPr>
          <w:rStyle w:val="c1"/>
          <w:color w:val="000000"/>
          <w:sz w:val="28"/>
          <w:szCs w:val="28"/>
        </w:rPr>
      </w:pPr>
      <w:r w:rsidRPr="004A0ED2">
        <w:rPr>
          <w:rStyle w:val="c5"/>
          <w:color w:val="000000"/>
          <w:sz w:val="28"/>
          <w:szCs w:val="28"/>
        </w:rPr>
        <w:t>Материалы:</w:t>
      </w:r>
      <w:r w:rsidRPr="004A0ED2">
        <w:rPr>
          <w:rStyle w:val="c1"/>
          <w:color w:val="000000"/>
          <w:sz w:val="28"/>
          <w:szCs w:val="28"/>
        </w:rPr>
        <w:t> </w:t>
      </w:r>
      <w:r>
        <w:rPr>
          <w:rStyle w:val="c1"/>
          <w:color w:val="000000"/>
          <w:sz w:val="28"/>
          <w:szCs w:val="28"/>
        </w:rPr>
        <w:t>Плоские геометрические фигуры (круги, квадраты, треугольники). </w:t>
      </w:r>
    </w:p>
    <w:p w:rsidR="00C01B2C" w:rsidRDefault="00C01B2C" w:rsidP="00C01B2C">
      <w:pPr>
        <w:pStyle w:val="c3"/>
        <w:spacing w:before="0" w:beforeAutospacing="0" w:after="0" w:afterAutospacing="0"/>
        <w:jc w:val="both"/>
        <w:rPr>
          <w:rFonts w:ascii="Calibri" w:hAnsi="Calibri" w:cs="Calibri"/>
          <w:color w:val="000000"/>
          <w:sz w:val="20"/>
          <w:szCs w:val="20"/>
        </w:rPr>
      </w:pPr>
    </w:p>
    <w:p w:rsidR="001A088D" w:rsidRPr="001A088D" w:rsidRDefault="00C01B2C" w:rsidP="00C01B2C">
      <w:pPr>
        <w:pStyle w:val="a4"/>
        <w:shd w:val="clear" w:color="auto" w:fill="FFFFFF"/>
        <w:spacing w:before="225" w:beforeAutospacing="0" w:after="225" w:afterAutospacing="0"/>
        <w:ind w:firstLine="360"/>
        <w:rPr>
          <w:color w:val="000000" w:themeColor="text1"/>
          <w:sz w:val="28"/>
          <w:szCs w:val="28"/>
        </w:rPr>
      </w:pPr>
      <w:r w:rsidRPr="001A088D">
        <w:rPr>
          <w:color w:val="000000" w:themeColor="text1"/>
          <w:sz w:val="28"/>
          <w:szCs w:val="28"/>
        </w:rPr>
        <w:t xml:space="preserve"> </w:t>
      </w:r>
      <w:r w:rsidR="001A088D" w:rsidRPr="001A088D">
        <w:rPr>
          <w:color w:val="000000" w:themeColor="text1"/>
          <w:sz w:val="28"/>
          <w:szCs w:val="28"/>
        </w:rPr>
        <w:t>(Высказывания родителей)</w:t>
      </w:r>
    </w:p>
    <w:p w:rsidR="001A088D" w:rsidRPr="001A088D" w:rsidRDefault="001A088D" w:rsidP="001A088D">
      <w:pPr>
        <w:pStyle w:val="a4"/>
        <w:shd w:val="clear" w:color="auto" w:fill="FFFFFF"/>
        <w:spacing w:before="225" w:beforeAutospacing="0" w:after="225" w:afterAutospacing="0"/>
        <w:ind w:firstLine="360"/>
        <w:rPr>
          <w:color w:val="000000" w:themeColor="text1"/>
          <w:sz w:val="28"/>
          <w:szCs w:val="28"/>
        </w:rPr>
      </w:pPr>
      <w:r w:rsidRPr="001A088D">
        <w:rPr>
          <w:color w:val="000000" w:themeColor="text1"/>
          <w:sz w:val="28"/>
          <w:szCs w:val="28"/>
        </w:rPr>
        <w:t>Сегодня вы познакомились с малой частью того, чем Вы можете занять вашего ребёнком дома. Все эти игры можно приобрести в магазине</w:t>
      </w:r>
      <w:r w:rsidRPr="004A0ED2">
        <w:rPr>
          <w:b/>
          <w:color w:val="000000" w:themeColor="text1"/>
          <w:sz w:val="28"/>
          <w:szCs w:val="28"/>
        </w:rPr>
        <w:t>. Но дома также можно поиграть и в игры с крупой, прищепками, камушками, шишками, посудой и многим другим.</w:t>
      </w:r>
      <w:r w:rsidRPr="001A088D">
        <w:rPr>
          <w:color w:val="000000" w:themeColor="text1"/>
          <w:sz w:val="28"/>
          <w:szCs w:val="28"/>
        </w:rPr>
        <w:t xml:space="preserve"> Включайте свою фантазию и самое главное, не уставайте постоянно разговаривать с вашими малышами, называйте все свои действия, явления природы, цвета и формы.</w:t>
      </w:r>
    </w:p>
    <w:p w:rsidR="001A088D" w:rsidRPr="001A088D" w:rsidRDefault="001A088D" w:rsidP="001A088D">
      <w:pPr>
        <w:pStyle w:val="a4"/>
        <w:shd w:val="clear" w:color="auto" w:fill="FFFFFF"/>
        <w:spacing w:before="225" w:beforeAutospacing="0" w:after="225" w:afterAutospacing="0"/>
        <w:ind w:firstLine="360"/>
        <w:rPr>
          <w:color w:val="000000" w:themeColor="text1"/>
          <w:sz w:val="28"/>
          <w:szCs w:val="28"/>
        </w:rPr>
      </w:pPr>
      <w:r w:rsidRPr="001A088D">
        <w:rPr>
          <w:color w:val="000000" w:themeColor="text1"/>
          <w:sz w:val="28"/>
          <w:szCs w:val="28"/>
        </w:rPr>
        <w:t xml:space="preserve">Пусть ребенок находится в постоянном потоке информации, не сомневайтесь, это его не утомит. Чем непринужденнее будет обучение, тем легче и быстрее оно будет проходить. Побуждайте ребенка к игре, насколько возможно, играйте с малышом в развивающие и веселые игры. Участвуйте в игровом процессе. Это будет отличным способом для установления более прочной связи между Вами и Вашим ребенком! И на прощание хочется вас подарить памятки </w:t>
      </w:r>
      <w:proofErr w:type="gramStart"/>
      <w:r w:rsidRPr="001A088D">
        <w:rPr>
          <w:color w:val="000000" w:themeColor="text1"/>
          <w:sz w:val="28"/>
          <w:szCs w:val="28"/>
        </w:rPr>
        <w:t>–о</w:t>
      </w:r>
      <w:proofErr w:type="gramEnd"/>
      <w:r w:rsidRPr="001A088D">
        <w:rPr>
          <w:color w:val="000000" w:themeColor="text1"/>
          <w:sz w:val="28"/>
          <w:szCs w:val="28"/>
        </w:rPr>
        <w:t>риентиры: «Игрушка в жизни ребенка, игры на кухне», «Сенсорное развитие детей раннего возраста». Спасибо за внимание.</w:t>
      </w:r>
    </w:p>
    <w:p w:rsidR="001A088D" w:rsidRPr="001A088D" w:rsidRDefault="001A088D" w:rsidP="001A088D">
      <w:pPr>
        <w:pStyle w:val="a4"/>
        <w:shd w:val="clear" w:color="auto" w:fill="FFFFFF"/>
        <w:spacing w:before="225" w:beforeAutospacing="0" w:after="225" w:afterAutospacing="0"/>
        <w:ind w:firstLine="360"/>
        <w:rPr>
          <w:color w:val="000000" w:themeColor="text1"/>
          <w:sz w:val="28"/>
          <w:szCs w:val="28"/>
        </w:rPr>
      </w:pPr>
      <w:r w:rsidRPr="001A088D">
        <w:rPr>
          <w:color w:val="000000" w:themeColor="text1"/>
          <w:sz w:val="28"/>
          <w:szCs w:val="28"/>
        </w:rPr>
        <w:t>Подведение итогов собрания.</w:t>
      </w:r>
    </w:p>
    <w:p w:rsidR="001A088D" w:rsidRDefault="001A088D" w:rsidP="001A088D">
      <w:pPr>
        <w:pStyle w:val="a4"/>
        <w:shd w:val="clear" w:color="auto" w:fill="FFFFFF"/>
        <w:spacing w:before="225" w:beforeAutospacing="0" w:after="225" w:afterAutospacing="0"/>
        <w:ind w:firstLine="360"/>
        <w:rPr>
          <w:color w:val="000000" w:themeColor="text1"/>
          <w:sz w:val="28"/>
          <w:szCs w:val="28"/>
        </w:rPr>
      </w:pPr>
      <w:r w:rsidRPr="001A088D">
        <w:rPr>
          <w:color w:val="000000" w:themeColor="text1"/>
          <w:sz w:val="28"/>
          <w:szCs w:val="28"/>
        </w:rPr>
        <w:t>Всем большое спасибо! До свидания!</w:t>
      </w:r>
    </w:p>
    <w:p w:rsidR="004A0ED2" w:rsidRPr="00273B83" w:rsidRDefault="00273B83" w:rsidP="001A088D">
      <w:pPr>
        <w:pStyle w:val="a4"/>
        <w:shd w:val="clear" w:color="auto" w:fill="FFFFFF"/>
        <w:spacing w:before="225" w:beforeAutospacing="0" w:after="225" w:afterAutospacing="0"/>
        <w:ind w:firstLine="360"/>
        <w:rPr>
          <w:b/>
          <w:color w:val="000000" w:themeColor="text1"/>
          <w:sz w:val="28"/>
          <w:szCs w:val="28"/>
        </w:rPr>
      </w:pPr>
      <w:r w:rsidRPr="00273B83">
        <w:rPr>
          <w:b/>
          <w:color w:val="000000" w:themeColor="text1"/>
          <w:sz w:val="28"/>
          <w:szCs w:val="28"/>
        </w:rPr>
        <w:t>Беседа с родителями</w:t>
      </w:r>
    </w:p>
    <w:p w:rsidR="004A0ED2" w:rsidRPr="00F633A6" w:rsidRDefault="004A0ED2" w:rsidP="004A0ED2">
      <w:pPr>
        <w:pStyle w:val="li1"/>
        <w:numPr>
          <w:ilvl w:val="0"/>
          <w:numId w:val="3"/>
        </w:numPr>
        <w:rPr>
          <w:rFonts w:ascii="Times New Roman" w:eastAsia="Times New Roman" w:hAnsi="Times New Roman"/>
          <w:sz w:val="28"/>
          <w:szCs w:val="28"/>
        </w:rPr>
      </w:pPr>
      <w:r w:rsidRPr="00F633A6">
        <w:rPr>
          <w:rStyle w:val="s1"/>
          <w:rFonts w:ascii="Times New Roman" w:eastAsia="Times New Roman" w:hAnsi="Times New Roman"/>
          <w:sz w:val="28"/>
          <w:szCs w:val="28"/>
        </w:rPr>
        <w:t>выбор родительского комитета</w:t>
      </w:r>
    </w:p>
    <w:p w:rsidR="00273B83" w:rsidRDefault="004A0ED2" w:rsidP="00273B83">
      <w:pPr>
        <w:pStyle w:val="li1"/>
        <w:numPr>
          <w:ilvl w:val="0"/>
          <w:numId w:val="3"/>
        </w:numPr>
        <w:rPr>
          <w:rFonts w:ascii="Times New Roman" w:eastAsia="Times New Roman" w:hAnsi="Times New Roman"/>
          <w:sz w:val="28"/>
          <w:szCs w:val="28"/>
        </w:rPr>
      </w:pPr>
      <w:r w:rsidRPr="00F633A6">
        <w:rPr>
          <w:rStyle w:val="s1"/>
          <w:rFonts w:ascii="Calibri" w:eastAsia="Times New Roman" w:hAnsi="Calibri"/>
          <w:sz w:val="28"/>
          <w:szCs w:val="28"/>
        </w:rPr>
        <w:t>﻿</w:t>
      </w:r>
      <w:r w:rsidRPr="00F633A6">
        <w:rPr>
          <w:rStyle w:val="s1"/>
          <w:rFonts w:ascii="Times New Roman" w:eastAsia="Times New Roman" w:hAnsi="Times New Roman"/>
          <w:sz w:val="28"/>
          <w:szCs w:val="28"/>
        </w:rPr>
        <w:t>оплата за сад</w:t>
      </w:r>
    </w:p>
    <w:p w:rsidR="004A0ED2" w:rsidRPr="00273B83" w:rsidRDefault="00273B83" w:rsidP="00273B83">
      <w:pPr>
        <w:pStyle w:val="li1"/>
        <w:numPr>
          <w:ilvl w:val="0"/>
          <w:numId w:val="3"/>
        </w:numPr>
        <w:rPr>
          <w:rFonts w:ascii="Times New Roman" w:eastAsia="Times New Roman" w:hAnsi="Times New Roman"/>
          <w:sz w:val="28"/>
          <w:szCs w:val="28"/>
        </w:rPr>
      </w:pPr>
      <w:r>
        <w:rPr>
          <w:rStyle w:val="s1"/>
          <w:rFonts w:ascii="Times New Roman" w:eastAsia="Times New Roman" w:hAnsi="Times New Roman"/>
          <w:sz w:val="28"/>
          <w:szCs w:val="28"/>
        </w:rPr>
        <w:t>а</w:t>
      </w:r>
      <w:r w:rsidR="004A0ED2" w:rsidRPr="00273B83">
        <w:rPr>
          <w:rStyle w:val="s1"/>
          <w:rFonts w:ascii="Times New Roman" w:eastAsia="Times New Roman" w:hAnsi="Times New Roman"/>
          <w:sz w:val="28"/>
          <w:szCs w:val="28"/>
        </w:rPr>
        <w:t>нкета</w:t>
      </w:r>
      <w:r>
        <w:rPr>
          <w:rStyle w:val="s1"/>
          <w:rFonts w:ascii="Times New Roman" w:eastAsia="Times New Roman" w:hAnsi="Times New Roman"/>
          <w:sz w:val="28"/>
          <w:szCs w:val="28"/>
        </w:rPr>
        <w:t xml:space="preserve"> </w:t>
      </w:r>
    </w:p>
    <w:p w:rsidR="004A0ED2" w:rsidRPr="00F633A6" w:rsidRDefault="004A0ED2" w:rsidP="004A0ED2">
      <w:pPr>
        <w:pStyle w:val="li1"/>
        <w:numPr>
          <w:ilvl w:val="0"/>
          <w:numId w:val="5"/>
        </w:numPr>
        <w:rPr>
          <w:rFonts w:ascii="Times New Roman" w:eastAsia="Times New Roman" w:hAnsi="Times New Roman"/>
          <w:sz w:val="28"/>
          <w:szCs w:val="28"/>
        </w:rPr>
      </w:pPr>
      <w:r w:rsidRPr="00F633A6">
        <w:rPr>
          <w:rStyle w:val="s1"/>
          <w:rFonts w:ascii="Calibri" w:eastAsia="Times New Roman" w:hAnsi="Calibri"/>
          <w:sz w:val="28"/>
          <w:szCs w:val="28"/>
        </w:rPr>
        <w:t>﻿</w:t>
      </w:r>
      <w:r w:rsidRPr="00F633A6">
        <w:rPr>
          <w:rStyle w:val="s1"/>
          <w:rFonts w:ascii="Times New Roman" w:eastAsia="Times New Roman" w:hAnsi="Times New Roman"/>
          <w:sz w:val="28"/>
          <w:szCs w:val="28"/>
        </w:rPr>
        <w:t>заявление</w:t>
      </w:r>
    </w:p>
    <w:p w:rsidR="004A0ED2" w:rsidRPr="00F633A6" w:rsidRDefault="004A0ED2" w:rsidP="004A0ED2">
      <w:pPr>
        <w:pStyle w:val="li1"/>
        <w:numPr>
          <w:ilvl w:val="0"/>
          <w:numId w:val="5"/>
        </w:numPr>
        <w:rPr>
          <w:rFonts w:ascii="Times New Roman" w:eastAsia="Times New Roman" w:hAnsi="Times New Roman"/>
          <w:sz w:val="28"/>
          <w:szCs w:val="28"/>
        </w:rPr>
      </w:pPr>
      <w:r w:rsidRPr="00F633A6">
        <w:rPr>
          <w:rStyle w:val="s1"/>
          <w:rFonts w:ascii="Calibri" w:eastAsia="Times New Roman" w:hAnsi="Calibri"/>
          <w:sz w:val="28"/>
          <w:szCs w:val="28"/>
        </w:rPr>
        <w:t>﻿</w:t>
      </w:r>
      <w:r w:rsidRPr="00F633A6">
        <w:rPr>
          <w:rStyle w:val="s1"/>
          <w:rFonts w:ascii="Times New Roman" w:eastAsia="Times New Roman" w:hAnsi="Times New Roman"/>
          <w:sz w:val="28"/>
          <w:szCs w:val="28"/>
        </w:rPr>
        <w:t>мониторинг</w:t>
      </w:r>
    </w:p>
    <w:p w:rsidR="004A0ED2" w:rsidRDefault="004A0ED2" w:rsidP="004A0ED2">
      <w:pPr>
        <w:pStyle w:val="li1"/>
        <w:numPr>
          <w:ilvl w:val="0"/>
          <w:numId w:val="5"/>
        </w:numPr>
        <w:rPr>
          <w:rStyle w:val="s1"/>
          <w:rFonts w:ascii="Times New Roman" w:eastAsia="Times New Roman" w:hAnsi="Times New Roman"/>
          <w:sz w:val="28"/>
          <w:szCs w:val="28"/>
        </w:rPr>
      </w:pPr>
      <w:r w:rsidRPr="00F633A6">
        <w:rPr>
          <w:rStyle w:val="s1"/>
          <w:rFonts w:ascii="Calibri" w:eastAsia="Times New Roman" w:hAnsi="Calibri"/>
          <w:sz w:val="28"/>
          <w:szCs w:val="28"/>
        </w:rPr>
        <w:t>﻿</w:t>
      </w:r>
      <w:r w:rsidR="00273B83">
        <w:rPr>
          <w:rStyle w:val="s1"/>
          <w:rFonts w:ascii="Times New Roman" w:eastAsia="Times New Roman" w:hAnsi="Times New Roman"/>
          <w:sz w:val="28"/>
          <w:szCs w:val="28"/>
        </w:rPr>
        <w:t>б</w:t>
      </w:r>
      <w:r w:rsidRPr="00F633A6">
        <w:rPr>
          <w:rStyle w:val="s1"/>
          <w:rFonts w:ascii="Times New Roman" w:eastAsia="Times New Roman" w:hAnsi="Times New Roman"/>
          <w:sz w:val="28"/>
          <w:szCs w:val="28"/>
        </w:rPr>
        <w:t>уклеты</w:t>
      </w:r>
    </w:p>
    <w:p w:rsidR="00273B83" w:rsidRPr="00F633A6" w:rsidRDefault="00273B83" w:rsidP="004A0ED2">
      <w:pPr>
        <w:pStyle w:val="li1"/>
        <w:numPr>
          <w:ilvl w:val="0"/>
          <w:numId w:val="5"/>
        </w:numPr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>рекомендации</w:t>
      </w:r>
    </w:p>
    <w:p w:rsidR="004A0ED2" w:rsidRPr="00F633A6" w:rsidRDefault="004A0ED2" w:rsidP="004A0ED2">
      <w:pPr>
        <w:rPr>
          <w:rFonts w:cs="Times New Roman"/>
          <w:szCs w:val="28"/>
        </w:rPr>
      </w:pPr>
    </w:p>
    <w:p w:rsidR="004A0ED2" w:rsidRPr="001A088D" w:rsidRDefault="004A0ED2" w:rsidP="001A088D">
      <w:pPr>
        <w:pStyle w:val="a4"/>
        <w:shd w:val="clear" w:color="auto" w:fill="FFFFFF"/>
        <w:spacing w:before="225" w:beforeAutospacing="0" w:after="225" w:afterAutospacing="0"/>
        <w:ind w:firstLine="360"/>
        <w:rPr>
          <w:color w:val="000000" w:themeColor="text1"/>
          <w:sz w:val="28"/>
          <w:szCs w:val="28"/>
        </w:rPr>
      </w:pPr>
    </w:p>
    <w:p w:rsidR="001A088D" w:rsidRPr="001A088D" w:rsidRDefault="001A088D" w:rsidP="006C0B77">
      <w:pPr>
        <w:spacing w:after="0"/>
        <w:ind w:firstLine="709"/>
        <w:jc w:val="both"/>
        <w:rPr>
          <w:rFonts w:cs="Times New Roman"/>
          <w:color w:val="000000" w:themeColor="text1"/>
          <w:szCs w:val="28"/>
        </w:rPr>
      </w:pPr>
    </w:p>
    <w:p w:rsidR="001A088D" w:rsidRPr="001A088D" w:rsidRDefault="001A088D">
      <w:pPr>
        <w:spacing w:after="0"/>
        <w:ind w:firstLine="709"/>
        <w:jc w:val="both"/>
        <w:rPr>
          <w:rFonts w:cs="Times New Roman"/>
          <w:color w:val="000000" w:themeColor="text1"/>
          <w:szCs w:val="28"/>
        </w:rPr>
      </w:pPr>
    </w:p>
    <w:sectPr w:rsidR="001A088D" w:rsidRPr="001A088D" w:rsidSect="006C0B77">
      <w:pgSz w:w="11906" w:h="16838" w:code="9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5C60211"/>
    <w:multiLevelType w:val="multilevel"/>
    <w:tmpl w:val="FFFFFFFF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71E055F"/>
    <w:multiLevelType w:val="multilevel"/>
    <w:tmpl w:val="FFFFFFFF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2">
    <w:nsid w:val="50CC5F58"/>
    <w:multiLevelType w:val="multilevel"/>
    <w:tmpl w:val="FFFFFFFF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6BE048AB"/>
    <w:multiLevelType w:val="multilevel"/>
    <w:tmpl w:val="FFFFFFFF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7EDD3F30"/>
    <w:multiLevelType w:val="multilevel"/>
    <w:tmpl w:val="FFFFFFFF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3"/>
  </w:num>
  <w:num w:numId="3">
    <w:abstractNumId w:val="4"/>
  </w:num>
  <w:num w:numId="4">
    <w:abstractNumId w:val="2"/>
  </w:num>
  <w:num w:numId="5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00"/>
  <w:proofState w:spelling="clean" w:grammar="clean"/>
  <w:defaultTabStop w:val="708"/>
  <w:characterSpacingControl w:val="doNotCompress"/>
  <w:compat/>
  <w:rsids>
    <w:rsidRoot w:val="001A088D"/>
    <w:rsid w:val="001A088D"/>
    <w:rsid w:val="001E39F3"/>
    <w:rsid w:val="00273B83"/>
    <w:rsid w:val="00277436"/>
    <w:rsid w:val="00423839"/>
    <w:rsid w:val="004A0ED2"/>
    <w:rsid w:val="00521087"/>
    <w:rsid w:val="006C0B77"/>
    <w:rsid w:val="008242FF"/>
    <w:rsid w:val="00870751"/>
    <w:rsid w:val="00922C48"/>
    <w:rsid w:val="00B11DDA"/>
    <w:rsid w:val="00B36DC9"/>
    <w:rsid w:val="00B501B0"/>
    <w:rsid w:val="00B7611A"/>
    <w:rsid w:val="00B915B7"/>
    <w:rsid w:val="00C01B2C"/>
    <w:rsid w:val="00C870C5"/>
    <w:rsid w:val="00E55501"/>
    <w:rsid w:val="00E80CE4"/>
    <w:rsid w:val="00EA59DF"/>
    <w:rsid w:val="00EE4070"/>
    <w:rsid w:val="00F12C76"/>
    <w:rsid w:val="00F73A7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15B7"/>
    <w:pPr>
      <w:spacing w:line="240" w:lineRule="auto"/>
    </w:pPr>
    <w:rPr>
      <w:rFonts w:ascii="Times New Roman" w:hAnsi="Times New Roman"/>
      <w:sz w:val="28"/>
    </w:rPr>
  </w:style>
  <w:style w:type="paragraph" w:styleId="1">
    <w:name w:val="heading 1"/>
    <w:basedOn w:val="a"/>
    <w:link w:val="10"/>
    <w:uiPriority w:val="9"/>
    <w:qFormat/>
    <w:rsid w:val="001A088D"/>
    <w:pPr>
      <w:spacing w:before="100" w:beforeAutospacing="1" w:after="100" w:afterAutospacing="1"/>
      <w:outlineLvl w:val="0"/>
    </w:pPr>
    <w:rPr>
      <w:rFonts w:eastAsia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1A088D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styleId="a3">
    <w:name w:val="Strong"/>
    <w:basedOn w:val="a0"/>
    <w:uiPriority w:val="22"/>
    <w:qFormat/>
    <w:rsid w:val="001A088D"/>
    <w:rPr>
      <w:b/>
      <w:bCs/>
    </w:rPr>
  </w:style>
  <w:style w:type="paragraph" w:styleId="a4">
    <w:name w:val="Normal (Web)"/>
    <w:basedOn w:val="a"/>
    <w:uiPriority w:val="99"/>
    <w:semiHidden/>
    <w:unhideWhenUsed/>
    <w:rsid w:val="001A088D"/>
    <w:pPr>
      <w:spacing w:before="100" w:beforeAutospacing="1" w:after="100" w:afterAutospacing="1"/>
    </w:pPr>
    <w:rPr>
      <w:rFonts w:eastAsia="Times New Roman" w:cs="Times New Roman"/>
      <w:sz w:val="24"/>
      <w:szCs w:val="24"/>
      <w:lang w:eastAsia="ru-RU"/>
    </w:rPr>
  </w:style>
  <w:style w:type="character" w:styleId="a5">
    <w:name w:val="Hyperlink"/>
    <w:basedOn w:val="a0"/>
    <w:uiPriority w:val="99"/>
    <w:semiHidden/>
    <w:unhideWhenUsed/>
    <w:rsid w:val="001A088D"/>
    <w:rPr>
      <w:color w:val="0000FF"/>
      <w:u w:val="single"/>
    </w:rPr>
  </w:style>
  <w:style w:type="paragraph" w:customStyle="1" w:styleId="c14">
    <w:name w:val="c14"/>
    <w:basedOn w:val="a"/>
    <w:rsid w:val="00C01B2C"/>
    <w:pPr>
      <w:spacing w:before="100" w:beforeAutospacing="1" w:after="100" w:afterAutospacing="1"/>
    </w:pPr>
    <w:rPr>
      <w:rFonts w:eastAsia="Times New Roman" w:cs="Times New Roman"/>
      <w:sz w:val="24"/>
      <w:szCs w:val="24"/>
      <w:lang w:eastAsia="ru-RU"/>
    </w:rPr>
  </w:style>
  <w:style w:type="character" w:customStyle="1" w:styleId="c17">
    <w:name w:val="c17"/>
    <w:basedOn w:val="a0"/>
    <w:rsid w:val="00C01B2C"/>
  </w:style>
  <w:style w:type="paragraph" w:customStyle="1" w:styleId="c3">
    <w:name w:val="c3"/>
    <w:basedOn w:val="a"/>
    <w:rsid w:val="00C01B2C"/>
    <w:pPr>
      <w:spacing w:before="100" w:beforeAutospacing="1" w:after="100" w:afterAutospacing="1"/>
    </w:pPr>
    <w:rPr>
      <w:rFonts w:eastAsia="Times New Roman" w:cs="Times New Roman"/>
      <w:sz w:val="24"/>
      <w:szCs w:val="24"/>
      <w:lang w:eastAsia="ru-RU"/>
    </w:rPr>
  </w:style>
  <w:style w:type="character" w:customStyle="1" w:styleId="c5">
    <w:name w:val="c5"/>
    <w:basedOn w:val="a0"/>
    <w:rsid w:val="00C01B2C"/>
  </w:style>
  <w:style w:type="character" w:customStyle="1" w:styleId="c1">
    <w:name w:val="c1"/>
    <w:basedOn w:val="a0"/>
    <w:rsid w:val="00C01B2C"/>
  </w:style>
  <w:style w:type="paragraph" w:customStyle="1" w:styleId="c12">
    <w:name w:val="c12"/>
    <w:basedOn w:val="a"/>
    <w:rsid w:val="00C01B2C"/>
    <w:pPr>
      <w:spacing w:before="100" w:beforeAutospacing="1" w:after="100" w:afterAutospacing="1"/>
    </w:pPr>
    <w:rPr>
      <w:rFonts w:eastAsia="Times New Roman" w:cs="Times New Roman"/>
      <w:sz w:val="24"/>
      <w:szCs w:val="24"/>
      <w:lang w:eastAsia="ru-RU"/>
    </w:rPr>
  </w:style>
  <w:style w:type="paragraph" w:customStyle="1" w:styleId="c10">
    <w:name w:val="c10"/>
    <w:basedOn w:val="a"/>
    <w:rsid w:val="00C01B2C"/>
    <w:pPr>
      <w:spacing w:before="100" w:beforeAutospacing="1" w:after="100" w:afterAutospacing="1"/>
    </w:pPr>
    <w:rPr>
      <w:rFonts w:eastAsia="Times New Roman" w:cs="Times New Roman"/>
      <w:sz w:val="24"/>
      <w:szCs w:val="24"/>
      <w:lang w:eastAsia="ru-RU"/>
    </w:rPr>
  </w:style>
  <w:style w:type="character" w:customStyle="1" w:styleId="c0">
    <w:name w:val="c0"/>
    <w:basedOn w:val="a0"/>
    <w:rsid w:val="00C01B2C"/>
  </w:style>
  <w:style w:type="character" w:customStyle="1" w:styleId="c13">
    <w:name w:val="c13"/>
    <w:basedOn w:val="a0"/>
    <w:rsid w:val="00C01B2C"/>
  </w:style>
  <w:style w:type="character" w:customStyle="1" w:styleId="c11">
    <w:name w:val="c11"/>
    <w:basedOn w:val="a0"/>
    <w:rsid w:val="00B501B0"/>
  </w:style>
  <w:style w:type="paragraph" w:customStyle="1" w:styleId="p1">
    <w:name w:val="p1"/>
    <w:basedOn w:val="a"/>
    <w:rsid w:val="00E55501"/>
    <w:pPr>
      <w:spacing w:after="0"/>
    </w:pPr>
    <w:rPr>
      <w:rFonts w:ascii="Helvetica" w:eastAsiaTheme="minorEastAsia" w:hAnsi="Helvetica" w:cs="Times New Roman"/>
      <w:sz w:val="18"/>
      <w:szCs w:val="18"/>
      <w:lang w:eastAsia="ru-RU"/>
    </w:rPr>
  </w:style>
  <w:style w:type="character" w:customStyle="1" w:styleId="s1">
    <w:name w:val="s1"/>
    <w:basedOn w:val="a0"/>
    <w:rsid w:val="00E55501"/>
    <w:rPr>
      <w:rFonts w:ascii="Helvetica" w:hAnsi="Helvetica" w:hint="default"/>
      <w:b w:val="0"/>
      <w:bCs w:val="0"/>
      <w:i w:val="0"/>
      <w:iCs w:val="0"/>
      <w:sz w:val="18"/>
      <w:szCs w:val="18"/>
    </w:rPr>
  </w:style>
  <w:style w:type="paragraph" w:customStyle="1" w:styleId="li1">
    <w:name w:val="li1"/>
    <w:basedOn w:val="a"/>
    <w:rsid w:val="004A0ED2"/>
    <w:pPr>
      <w:spacing w:after="0"/>
    </w:pPr>
    <w:rPr>
      <w:rFonts w:ascii="Helvetica" w:eastAsiaTheme="minorEastAsia" w:hAnsi="Helvetica" w:cs="Times New Roman"/>
      <w:sz w:val="18"/>
      <w:szCs w:val="18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2841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52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001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987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651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26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4606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www.maam.ru/obrazovanie/didakticheskie-igry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1291</Words>
  <Characters>7363</Characters>
  <Application>Microsoft Office Word</Application>
  <DocSecurity>0</DocSecurity>
  <Lines>61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8637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Пользователь</cp:lastModifiedBy>
  <cp:revision>4</cp:revision>
  <cp:lastPrinted>2025-09-09T20:41:00Z</cp:lastPrinted>
  <dcterms:created xsi:type="dcterms:W3CDTF">2025-09-09T20:43:00Z</dcterms:created>
  <dcterms:modified xsi:type="dcterms:W3CDTF">2025-09-17T20:24:00Z</dcterms:modified>
</cp:coreProperties>
</file>